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A3F" w:rsidRPr="00ED2A3F" w:rsidRDefault="008172EA" w:rsidP="00ED2A3F">
      <w:pPr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ED2A3F" w:rsidRPr="00ED2A3F">
        <w:rPr>
          <w:b/>
          <w:sz w:val="20"/>
          <w:szCs w:val="20"/>
        </w:rPr>
        <w:t>ПАМЯТКА</w:t>
      </w:r>
    </w:p>
    <w:p w:rsidR="00ED2A3F" w:rsidRPr="00ED2A3F" w:rsidRDefault="00ED2A3F" w:rsidP="00ED2A3F">
      <w:pPr>
        <w:jc w:val="center"/>
        <w:outlineLvl w:val="0"/>
        <w:rPr>
          <w:b/>
          <w:sz w:val="20"/>
          <w:szCs w:val="20"/>
        </w:rPr>
      </w:pPr>
      <w:r w:rsidRPr="00ED2A3F">
        <w:rPr>
          <w:b/>
          <w:sz w:val="20"/>
          <w:szCs w:val="20"/>
        </w:rPr>
        <w:t>об установлении индивидуального</w:t>
      </w:r>
    </w:p>
    <w:p w:rsidR="00ED2A3F" w:rsidRPr="00ED2A3F" w:rsidRDefault="00ED2A3F" w:rsidP="00ED2A3F">
      <w:pPr>
        <w:tabs>
          <w:tab w:val="left" w:pos="1950"/>
        </w:tabs>
        <w:jc w:val="center"/>
        <w:outlineLvl w:val="0"/>
        <w:rPr>
          <w:b/>
          <w:sz w:val="20"/>
          <w:szCs w:val="20"/>
        </w:rPr>
      </w:pPr>
      <w:r w:rsidRPr="00ED2A3F">
        <w:rPr>
          <w:b/>
          <w:sz w:val="20"/>
          <w:szCs w:val="20"/>
        </w:rPr>
        <w:t>заработка работника решением суда</w:t>
      </w:r>
    </w:p>
    <w:p w:rsidR="00ED2A3F" w:rsidRPr="00ED2A3F" w:rsidRDefault="00ED2A3F" w:rsidP="00ED2A3F">
      <w:pPr>
        <w:rPr>
          <w:sz w:val="20"/>
          <w:szCs w:val="20"/>
        </w:rPr>
      </w:pPr>
    </w:p>
    <w:p w:rsidR="00ED2A3F" w:rsidRPr="00ED2A3F" w:rsidRDefault="00ED2A3F" w:rsidP="00ED2A3F">
      <w:pPr>
        <w:ind w:firstLine="708"/>
        <w:jc w:val="both"/>
        <w:rPr>
          <w:sz w:val="20"/>
          <w:szCs w:val="20"/>
        </w:rPr>
      </w:pPr>
      <w:r w:rsidRPr="00ED2A3F">
        <w:rPr>
          <w:sz w:val="20"/>
          <w:szCs w:val="20"/>
        </w:rPr>
        <w:t>В связи с возникающими вопросами о реализации предусмотренных законодательством пенсионных прав граждан в случаях не</w:t>
      </w:r>
      <w:r w:rsidR="00594AD3">
        <w:rPr>
          <w:sz w:val="20"/>
          <w:szCs w:val="20"/>
        </w:rPr>
        <w:t xml:space="preserve"> </w:t>
      </w:r>
      <w:r w:rsidRPr="00ED2A3F">
        <w:rPr>
          <w:sz w:val="20"/>
          <w:szCs w:val="20"/>
        </w:rPr>
        <w:t>сохранности работодателями документов о заработке (за исключением чрезвычайных ситуаций) сообщаем следующее.</w:t>
      </w:r>
    </w:p>
    <w:p w:rsidR="00ED2A3F" w:rsidRPr="00ED2A3F" w:rsidRDefault="00ED2A3F" w:rsidP="00ED2A3F">
      <w:pPr>
        <w:ind w:firstLine="708"/>
        <w:jc w:val="both"/>
        <w:rPr>
          <w:sz w:val="20"/>
          <w:szCs w:val="20"/>
        </w:rPr>
      </w:pPr>
      <w:r w:rsidRPr="00ED2A3F">
        <w:rPr>
          <w:sz w:val="20"/>
          <w:szCs w:val="20"/>
        </w:rPr>
        <w:t>В случае отсутствия  возможности получения гражданами надлежащих документов, подтверждающих размер начисленной  и  выплаченной им заработной платы (дохода), установление сведений о размере заработка, необходимых для назначения  и перерасчета пенсии, может осуществляется в судебном порядке. Для этого работник в праве обратиться в суд с заявлением об установлении факта получения им заработка за конкретный период в определенном размере в порядке, установленном статьями 361-367   Гражданского процессуального кодекса Республики Беларусь (далее – ГПК)</w:t>
      </w:r>
      <w:r w:rsidRPr="00ED2A3F">
        <w:rPr>
          <w:sz w:val="20"/>
          <w:szCs w:val="20"/>
          <w:vertAlign w:val="superscript"/>
        </w:rPr>
        <w:t>1</w:t>
      </w:r>
    </w:p>
    <w:p w:rsidR="00ED2A3F" w:rsidRPr="00ED2A3F" w:rsidRDefault="00ED2A3F" w:rsidP="00ED2A3F">
      <w:pPr>
        <w:ind w:firstLine="708"/>
        <w:jc w:val="both"/>
        <w:rPr>
          <w:sz w:val="20"/>
          <w:szCs w:val="20"/>
        </w:rPr>
      </w:pPr>
      <w:r w:rsidRPr="00ED2A3F">
        <w:rPr>
          <w:sz w:val="20"/>
          <w:szCs w:val="20"/>
        </w:rPr>
        <w:t>Суд при решении данного вопроса принимает во внимание любые средства доказывания, предусмотренные главой 22 ГПК.</w:t>
      </w:r>
    </w:p>
    <w:p w:rsidR="00ED2A3F" w:rsidRPr="00ED2A3F" w:rsidRDefault="00ED2A3F" w:rsidP="00ED2A3F">
      <w:pPr>
        <w:ind w:firstLine="708"/>
        <w:jc w:val="both"/>
        <w:rPr>
          <w:sz w:val="20"/>
          <w:szCs w:val="20"/>
        </w:rPr>
      </w:pPr>
      <w:r w:rsidRPr="00ED2A3F">
        <w:rPr>
          <w:sz w:val="20"/>
          <w:szCs w:val="20"/>
        </w:rPr>
        <w:t>В частности, размер заработка может быть подтвержден документами, косвенно свидетельствующими о фактическом заработке заявителя.</w:t>
      </w:r>
    </w:p>
    <w:p w:rsidR="00ED2A3F" w:rsidRPr="00ED2A3F" w:rsidRDefault="00ED2A3F" w:rsidP="00ED2A3F">
      <w:pPr>
        <w:ind w:firstLine="708"/>
        <w:jc w:val="both"/>
        <w:rPr>
          <w:sz w:val="20"/>
          <w:szCs w:val="20"/>
        </w:rPr>
      </w:pPr>
      <w:r w:rsidRPr="00ED2A3F">
        <w:rPr>
          <w:sz w:val="20"/>
          <w:szCs w:val="20"/>
        </w:rPr>
        <w:t>Например:</w:t>
      </w:r>
    </w:p>
    <w:p w:rsidR="00ED2A3F" w:rsidRPr="00ED2A3F" w:rsidRDefault="00ED2A3F" w:rsidP="00ED2A3F">
      <w:pPr>
        <w:numPr>
          <w:ilvl w:val="0"/>
          <w:numId w:val="1"/>
        </w:numPr>
        <w:jc w:val="both"/>
        <w:rPr>
          <w:sz w:val="20"/>
          <w:szCs w:val="20"/>
        </w:rPr>
      </w:pPr>
      <w:r w:rsidRPr="00ED2A3F">
        <w:rPr>
          <w:sz w:val="20"/>
          <w:szCs w:val="20"/>
        </w:rPr>
        <w:t>выпиской из штатного расписания об окладе по соответствующей должности;</w:t>
      </w:r>
    </w:p>
    <w:p w:rsidR="00ED2A3F" w:rsidRPr="00ED2A3F" w:rsidRDefault="00ED2A3F" w:rsidP="00ED2A3F">
      <w:pPr>
        <w:numPr>
          <w:ilvl w:val="0"/>
          <w:numId w:val="1"/>
        </w:numPr>
        <w:jc w:val="both"/>
        <w:rPr>
          <w:sz w:val="20"/>
          <w:szCs w:val="20"/>
        </w:rPr>
      </w:pPr>
      <w:r w:rsidRPr="00ED2A3F">
        <w:rPr>
          <w:sz w:val="20"/>
          <w:szCs w:val="20"/>
        </w:rPr>
        <w:t>вкладышем к трудовой книжке;</w:t>
      </w:r>
    </w:p>
    <w:p w:rsidR="00ED2A3F" w:rsidRPr="00ED2A3F" w:rsidRDefault="00ED2A3F" w:rsidP="00ED2A3F">
      <w:pPr>
        <w:numPr>
          <w:ilvl w:val="0"/>
          <w:numId w:val="1"/>
        </w:numPr>
        <w:jc w:val="both"/>
        <w:rPr>
          <w:sz w:val="20"/>
          <w:szCs w:val="20"/>
        </w:rPr>
      </w:pPr>
      <w:r w:rsidRPr="00ED2A3F">
        <w:rPr>
          <w:sz w:val="20"/>
          <w:szCs w:val="20"/>
        </w:rPr>
        <w:t>учетными карточками членов партии, членов профсоюза и партийным билетом, профсоюзным билетом;</w:t>
      </w:r>
    </w:p>
    <w:p w:rsidR="00ED2A3F" w:rsidRPr="00ED2A3F" w:rsidRDefault="00ED2A3F" w:rsidP="00ED2A3F">
      <w:pPr>
        <w:numPr>
          <w:ilvl w:val="0"/>
          <w:numId w:val="1"/>
        </w:numPr>
        <w:jc w:val="both"/>
        <w:rPr>
          <w:sz w:val="20"/>
          <w:szCs w:val="20"/>
        </w:rPr>
      </w:pPr>
      <w:r w:rsidRPr="00ED2A3F">
        <w:rPr>
          <w:sz w:val="20"/>
          <w:szCs w:val="20"/>
        </w:rPr>
        <w:t>расчетными книжками (листками );</w:t>
      </w:r>
    </w:p>
    <w:p w:rsidR="00ED2A3F" w:rsidRPr="00ED2A3F" w:rsidRDefault="00ED2A3F" w:rsidP="00ED2A3F">
      <w:pPr>
        <w:numPr>
          <w:ilvl w:val="0"/>
          <w:numId w:val="1"/>
        </w:numPr>
        <w:jc w:val="both"/>
        <w:rPr>
          <w:sz w:val="20"/>
          <w:szCs w:val="20"/>
        </w:rPr>
      </w:pPr>
      <w:r w:rsidRPr="00ED2A3F">
        <w:rPr>
          <w:sz w:val="20"/>
          <w:szCs w:val="20"/>
        </w:rPr>
        <w:t>другими доказательствами, в том числе показаниями свидетелей.</w:t>
      </w:r>
    </w:p>
    <w:p w:rsidR="00ED2A3F" w:rsidRPr="00ED2A3F" w:rsidRDefault="00ED2A3F" w:rsidP="00ED2A3F">
      <w:pPr>
        <w:ind w:left="708"/>
        <w:jc w:val="both"/>
        <w:rPr>
          <w:sz w:val="20"/>
          <w:szCs w:val="20"/>
        </w:rPr>
      </w:pPr>
      <w:r w:rsidRPr="00ED2A3F">
        <w:rPr>
          <w:sz w:val="20"/>
          <w:szCs w:val="20"/>
        </w:rPr>
        <w:t>Кроме представления косвенных доказательств о заработке, необходимо представить справку об обстоятельствах несохранности работодателем документов, необходимых для оформления (начисления) пенсии.</w:t>
      </w:r>
    </w:p>
    <w:p w:rsidR="00ED2A3F" w:rsidRPr="00ED2A3F" w:rsidRDefault="00ED2A3F" w:rsidP="00ED2A3F">
      <w:pPr>
        <w:rPr>
          <w:sz w:val="20"/>
          <w:szCs w:val="20"/>
        </w:rPr>
      </w:pPr>
    </w:p>
    <w:p w:rsidR="00ED2A3F" w:rsidRPr="00ED2A3F" w:rsidRDefault="00ED2A3F" w:rsidP="00ED2A3F">
      <w:pPr>
        <w:rPr>
          <w:sz w:val="20"/>
          <w:szCs w:val="20"/>
        </w:rPr>
      </w:pPr>
      <w:r w:rsidRPr="00ED2A3F">
        <w:rPr>
          <w:sz w:val="20"/>
          <w:szCs w:val="20"/>
        </w:rPr>
        <w:t>___________________</w:t>
      </w:r>
    </w:p>
    <w:p w:rsidR="00ED2A3F" w:rsidRPr="00ED2A3F" w:rsidRDefault="00ED2A3F" w:rsidP="00ED2A3F">
      <w:pPr>
        <w:rPr>
          <w:sz w:val="20"/>
          <w:szCs w:val="20"/>
        </w:rPr>
      </w:pPr>
      <w:r w:rsidRPr="00ED2A3F">
        <w:rPr>
          <w:sz w:val="20"/>
          <w:szCs w:val="20"/>
          <w:vertAlign w:val="superscript"/>
        </w:rPr>
        <w:t>1</w:t>
      </w:r>
      <w:r w:rsidRPr="00ED2A3F">
        <w:rPr>
          <w:sz w:val="20"/>
          <w:szCs w:val="20"/>
        </w:rPr>
        <w:t>Следует иметь в виду ,что обращение в суд за установлением сведений о заработной плате решает проблему пенсионного обеспечения гражданина на будущий период Кроме этого он в праве обратиться в суд с иском к работодателю о возмещении причиненного ущерба в связи  с недополучением по вине работодателя пенсии в полном объеме (если это имело место) за период до установления судом юридического факта получения им заработной платы в определенном размере за конкретный период для целей пенсионного обеспечения</w:t>
      </w:r>
    </w:p>
    <w:p w:rsidR="00ED2A3F" w:rsidRPr="00ED2A3F" w:rsidRDefault="00ED2A3F" w:rsidP="00ED2A3F">
      <w:pPr>
        <w:jc w:val="center"/>
        <w:outlineLvl w:val="0"/>
        <w:rPr>
          <w:b/>
          <w:sz w:val="20"/>
          <w:szCs w:val="20"/>
        </w:rPr>
      </w:pPr>
      <w:r>
        <w:rPr>
          <w:sz w:val="20"/>
          <w:szCs w:val="20"/>
        </w:rPr>
        <w:br w:type="column"/>
      </w:r>
      <w:r w:rsidRPr="00ED2A3F">
        <w:rPr>
          <w:b/>
          <w:sz w:val="20"/>
          <w:szCs w:val="20"/>
        </w:rPr>
        <w:lastRenderedPageBreak/>
        <w:t>ПАМЯТКА</w:t>
      </w:r>
    </w:p>
    <w:p w:rsidR="00ED2A3F" w:rsidRPr="00ED2A3F" w:rsidRDefault="00ED2A3F" w:rsidP="00ED2A3F">
      <w:pPr>
        <w:jc w:val="center"/>
        <w:outlineLvl w:val="0"/>
        <w:rPr>
          <w:b/>
          <w:sz w:val="20"/>
          <w:szCs w:val="20"/>
        </w:rPr>
      </w:pPr>
      <w:r w:rsidRPr="00ED2A3F">
        <w:rPr>
          <w:b/>
          <w:sz w:val="20"/>
          <w:szCs w:val="20"/>
        </w:rPr>
        <w:t>об установлении индивидуального</w:t>
      </w:r>
    </w:p>
    <w:p w:rsidR="00ED2A3F" w:rsidRPr="00ED2A3F" w:rsidRDefault="00ED2A3F" w:rsidP="00ED2A3F">
      <w:pPr>
        <w:tabs>
          <w:tab w:val="left" w:pos="1950"/>
        </w:tabs>
        <w:jc w:val="center"/>
        <w:outlineLvl w:val="0"/>
        <w:rPr>
          <w:b/>
          <w:sz w:val="20"/>
          <w:szCs w:val="20"/>
        </w:rPr>
      </w:pPr>
      <w:r w:rsidRPr="00ED2A3F">
        <w:rPr>
          <w:b/>
          <w:sz w:val="20"/>
          <w:szCs w:val="20"/>
        </w:rPr>
        <w:t>заработка работника решением суда</w:t>
      </w:r>
    </w:p>
    <w:p w:rsidR="00ED2A3F" w:rsidRPr="00ED2A3F" w:rsidRDefault="00ED2A3F" w:rsidP="00ED2A3F">
      <w:pPr>
        <w:rPr>
          <w:sz w:val="20"/>
          <w:szCs w:val="20"/>
        </w:rPr>
      </w:pPr>
    </w:p>
    <w:p w:rsidR="00ED2A3F" w:rsidRPr="00ED2A3F" w:rsidRDefault="00ED2A3F" w:rsidP="00ED2A3F">
      <w:pPr>
        <w:ind w:firstLine="708"/>
        <w:jc w:val="both"/>
        <w:rPr>
          <w:sz w:val="20"/>
          <w:szCs w:val="20"/>
        </w:rPr>
      </w:pPr>
      <w:r w:rsidRPr="00ED2A3F">
        <w:rPr>
          <w:sz w:val="20"/>
          <w:szCs w:val="20"/>
        </w:rPr>
        <w:t>В связи с возникающими вопросами о реализации предусмотренных законодательством пенсионных прав граждан в случаях несохранности работодателями документов о заработке (за исключением чрезвычайных ситуаций) сообщаем следующее.</w:t>
      </w:r>
    </w:p>
    <w:p w:rsidR="00ED2A3F" w:rsidRPr="00ED2A3F" w:rsidRDefault="00ED2A3F" w:rsidP="00ED2A3F">
      <w:pPr>
        <w:ind w:firstLine="708"/>
        <w:jc w:val="both"/>
        <w:rPr>
          <w:sz w:val="20"/>
          <w:szCs w:val="20"/>
        </w:rPr>
      </w:pPr>
      <w:r w:rsidRPr="00ED2A3F">
        <w:rPr>
          <w:sz w:val="20"/>
          <w:szCs w:val="20"/>
        </w:rPr>
        <w:t>В случае отсутствия  возможности получения гражданами надлежащих документов, подтверждающих размер начисленной  и  выплаченной им заработной платы (дохода), установление сведений о размере заработка, необходимых для назначения  и перерасчета пенсии, может осуществляется в судебном порядке. Для этого работник в праве обратиться в суд с заявлением об установлении факта получения им заработка за конкретный период в определенном размере в порядке, установленном статьями 361-367   Гражданского процессуального кодекса Республики Беларусь (далее – ГПК)</w:t>
      </w:r>
      <w:r w:rsidRPr="00ED2A3F">
        <w:rPr>
          <w:sz w:val="20"/>
          <w:szCs w:val="20"/>
          <w:vertAlign w:val="superscript"/>
        </w:rPr>
        <w:t>1</w:t>
      </w:r>
    </w:p>
    <w:p w:rsidR="00ED2A3F" w:rsidRPr="00ED2A3F" w:rsidRDefault="00ED2A3F" w:rsidP="00ED2A3F">
      <w:pPr>
        <w:ind w:firstLine="708"/>
        <w:jc w:val="both"/>
        <w:rPr>
          <w:sz w:val="20"/>
          <w:szCs w:val="20"/>
        </w:rPr>
      </w:pPr>
      <w:r w:rsidRPr="00ED2A3F">
        <w:rPr>
          <w:sz w:val="20"/>
          <w:szCs w:val="20"/>
        </w:rPr>
        <w:t>Суд при решении данного вопроса принимает во внимание любые средства доказывания, предусмотренные главой 22 ГПК.</w:t>
      </w:r>
    </w:p>
    <w:p w:rsidR="00ED2A3F" w:rsidRPr="00ED2A3F" w:rsidRDefault="00ED2A3F" w:rsidP="00ED2A3F">
      <w:pPr>
        <w:ind w:firstLine="708"/>
        <w:jc w:val="both"/>
        <w:rPr>
          <w:sz w:val="20"/>
          <w:szCs w:val="20"/>
        </w:rPr>
      </w:pPr>
      <w:r w:rsidRPr="00ED2A3F">
        <w:rPr>
          <w:sz w:val="20"/>
          <w:szCs w:val="20"/>
        </w:rPr>
        <w:t>В частности, размер заработка может быть подтвержден документами, косвенно свидетельствующими о фактическом заработке заявителя.</w:t>
      </w:r>
    </w:p>
    <w:p w:rsidR="00ED2A3F" w:rsidRPr="00ED2A3F" w:rsidRDefault="00ED2A3F" w:rsidP="00ED2A3F">
      <w:pPr>
        <w:ind w:firstLine="708"/>
        <w:jc w:val="both"/>
        <w:rPr>
          <w:sz w:val="20"/>
          <w:szCs w:val="20"/>
        </w:rPr>
      </w:pPr>
      <w:r w:rsidRPr="00ED2A3F">
        <w:rPr>
          <w:sz w:val="20"/>
          <w:szCs w:val="20"/>
        </w:rPr>
        <w:t>Например:</w:t>
      </w:r>
    </w:p>
    <w:p w:rsidR="00ED2A3F" w:rsidRPr="00ED2A3F" w:rsidRDefault="00ED2A3F" w:rsidP="00ED2A3F">
      <w:pPr>
        <w:numPr>
          <w:ilvl w:val="0"/>
          <w:numId w:val="1"/>
        </w:numPr>
        <w:jc w:val="both"/>
        <w:rPr>
          <w:sz w:val="20"/>
          <w:szCs w:val="20"/>
        </w:rPr>
      </w:pPr>
      <w:r w:rsidRPr="00ED2A3F">
        <w:rPr>
          <w:sz w:val="20"/>
          <w:szCs w:val="20"/>
        </w:rPr>
        <w:t>выпиской из штатного расписания об окладе по соответствующей должности;</w:t>
      </w:r>
    </w:p>
    <w:p w:rsidR="00ED2A3F" w:rsidRPr="00ED2A3F" w:rsidRDefault="00ED2A3F" w:rsidP="00ED2A3F">
      <w:pPr>
        <w:numPr>
          <w:ilvl w:val="0"/>
          <w:numId w:val="1"/>
        </w:numPr>
        <w:jc w:val="both"/>
        <w:rPr>
          <w:sz w:val="20"/>
          <w:szCs w:val="20"/>
        </w:rPr>
      </w:pPr>
      <w:r w:rsidRPr="00ED2A3F">
        <w:rPr>
          <w:sz w:val="20"/>
          <w:szCs w:val="20"/>
        </w:rPr>
        <w:t>вкладышем к трудовой книжке;</w:t>
      </w:r>
    </w:p>
    <w:p w:rsidR="00ED2A3F" w:rsidRPr="00ED2A3F" w:rsidRDefault="00ED2A3F" w:rsidP="00ED2A3F">
      <w:pPr>
        <w:numPr>
          <w:ilvl w:val="0"/>
          <w:numId w:val="1"/>
        </w:numPr>
        <w:jc w:val="both"/>
        <w:rPr>
          <w:sz w:val="20"/>
          <w:szCs w:val="20"/>
        </w:rPr>
      </w:pPr>
      <w:r w:rsidRPr="00ED2A3F">
        <w:rPr>
          <w:sz w:val="20"/>
          <w:szCs w:val="20"/>
        </w:rPr>
        <w:t>учетными карточками членов партии, членов профсоюза и партийным билетом, профсоюзным билетом;</w:t>
      </w:r>
    </w:p>
    <w:p w:rsidR="00ED2A3F" w:rsidRPr="00ED2A3F" w:rsidRDefault="00ED2A3F" w:rsidP="00ED2A3F">
      <w:pPr>
        <w:numPr>
          <w:ilvl w:val="0"/>
          <w:numId w:val="1"/>
        </w:numPr>
        <w:jc w:val="both"/>
        <w:rPr>
          <w:sz w:val="20"/>
          <w:szCs w:val="20"/>
        </w:rPr>
      </w:pPr>
      <w:r w:rsidRPr="00ED2A3F">
        <w:rPr>
          <w:sz w:val="20"/>
          <w:szCs w:val="20"/>
        </w:rPr>
        <w:t>расчетными книжками ( листками );</w:t>
      </w:r>
    </w:p>
    <w:p w:rsidR="00ED2A3F" w:rsidRPr="00ED2A3F" w:rsidRDefault="00ED2A3F" w:rsidP="00ED2A3F">
      <w:pPr>
        <w:numPr>
          <w:ilvl w:val="0"/>
          <w:numId w:val="1"/>
        </w:numPr>
        <w:jc w:val="both"/>
        <w:rPr>
          <w:sz w:val="20"/>
          <w:szCs w:val="20"/>
        </w:rPr>
      </w:pPr>
      <w:r w:rsidRPr="00ED2A3F">
        <w:rPr>
          <w:sz w:val="20"/>
          <w:szCs w:val="20"/>
        </w:rPr>
        <w:t>другими доказательствами, в том числе показаниями свидетелей.</w:t>
      </w:r>
    </w:p>
    <w:p w:rsidR="00ED2A3F" w:rsidRPr="00ED2A3F" w:rsidRDefault="00ED2A3F" w:rsidP="00ED2A3F">
      <w:pPr>
        <w:ind w:left="708"/>
        <w:jc w:val="both"/>
        <w:rPr>
          <w:sz w:val="20"/>
          <w:szCs w:val="20"/>
        </w:rPr>
      </w:pPr>
      <w:r w:rsidRPr="00ED2A3F">
        <w:rPr>
          <w:sz w:val="20"/>
          <w:szCs w:val="20"/>
        </w:rPr>
        <w:t>Кроме представления косвенных доказательств о заработке, необходимо представить справку об обстоятельствах несохранности работодателем документов, необходимых для оформления (начисления) пенсии.</w:t>
      </w:r>
    </w:p>
    <w:p w:rsidR="00ED2A3F" w:rsidRPr="00ED2A3F" w:rsidRDefault="00ED2A3F" w:rsidP="00ED2A3F">
      <w:pPr>
        <w:rPr>
          <w:sz w:val="20"/>
          <w:szCs w:val="20"/>
        </w:rPr>
      </w:pPr>
    </w:p>
    <w:p w:rsidR="00ED2A3F" w:rsidRPr="00ED2A3F" w:rsidRDefault="00ED2A3F" w:rsidP="00ED2A3F">
      <w:pPr>
        <w:rPr>
          <w:sz w:val="20"/>
          <w:szCs w:val="20"/>
        </w:rPr>
      </w:pPr>
      <w:r w:rsidRPr="00ED2A3F">
        <w:rPr>
          <w:sz w:val="20"/>
          <w:szCs w:val="20"/>
        </w:rPr>
        <w:t>___________________</w:t>
      </w:r>
    </w:p>
    <w:p w:rsidR="00ED2A3F" w:rsidRPr="00ED2A3F" w:rsidRDefault="00ED2A3F" w:rsidP="00ED2A3F">
      <w:pPr>
        <w:rPr>
          <w:sz w:val="20"/>
          <w:szCs w:val="20"/>
        </w:rPr>
      </w:pPr>
      <w:r w:rsidRPr="00ED2A3F">
        <w:rPr>
          <w:sz w:val="20"/>
          <w:szCs w:val="20"/>
          <w:vertAlign w:val="superscript"/>
        </w:rPr>
        <w:t>1</w:t>
      </w:r>
      <w:r w:rsidRPr="00ED2A3F">
        <w:rPr>
          <w:sz w:val="20"/>
          <w:szCs w:val="20"/>
        </w:rPr>
        <w:t>Следует иметь в виду ,что обращение в суд за установлением сведений о заработной плате решает проблему пенсионного обеспечения гражданина на будущий период Кроме этого он в праве обратиться в суд с иском к работодателю о возмещении причиненного ущерба в связи  с недополучением по вине работодателя пенсии в полном объеме (если это имело место) за период до установления судом юридического факта получения им заработной платы в определенном размере за конкретный период для целей пенсионного обеспечения</w:t>
      </w:r>
    </w:p>
    <w:p w:rsidR="00ED2A3F" w:rsidRPr="00ED2A3F" w:rsidRDefault="00ED2A3F" w:rsidP="00ED2A3F">
      <w:pPr>
        <w:rPr>
          <w:sz w:val="20"/>
          <w:szCs w:val="20"/>
        </w:rPr>
      </w:pPr>
    </w:p>
    <w:p w:rsidR="003020CC" w:rsidRDefault="003020CC">
      <w:pPr>
        <w:rPr>
          <w:sz w:val="20"/>
          <w:szCs w:val="20"/>
        </w:rPr>
      </w:pPr>
    </w:p>
    <w:p w:rsidR="00ED2A3F" w:rsidRDefault="00ED2A3F">
      <w:pPr>
        <w:rPr>
          <w:sz w:val="20"/>
          <w:szCs w:val="20"/>
        </w:rPr>
      </w:pPr>
    </w:p>
    <w:p w:rsidR="00ED2A3F" w:rsidRDefault="0034736A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ED2A3F" w:rsidRDefault="00ED2A3F">
      <w:pPr>
        <w:rPr>
          <w:sz w:val="20"/>
          <w:szCs w:val="20"/>
        </w:rPr>
      </w:pPr>
    </w:p>
    <w:p w:rsidR="00ED2A3F" w:rsidRPr="00ED2A3F" w:rsidRDefault="00ED2A3F" w:rsidP="00ED2A3F">
      <w:pPr>
        <w:ind w:firstLine="708"/>
        <w:jc w:val="both"/>
        <w:rPr>
          <w:sz w:val="20"/>
          <w:szCs w:val="20"/>
        </w:rPr>
      </w:pPr>
      <w:r w:rsidRPr="00ED2A3F">
        <w:rPr>
          <w:sz w:val="20"/>
          <w:szCs w:val="20"/>
        </w:rPr>
        <w:lastRenderedPageBreak/>
        <w:t xml:space="preserve">В случае, если предприятие ликвидировано, необходима справка архивного учреждения об отсутствии архивов. </w:t>
      </w:r>
    </w:p>
    <w:p w:rsidR="00ED2A3F" w:rsidRPr="00ED2A3F" w:rsidRDefault="00ED2A3F" w:rsidP="00ED2A3F">
      <w:pPr>
        <w:ind w:firstLine="708"/>
        <w:jc w:val="both"/>
        <w:rPr>
          <w:sz w:val="20"/>
          <w:szCs w:val="20"/>
        </w:rPr>
      </w:pPr>
      <w:r w:rsidRPr="00ED2A3F">
        <w:rPr>
          <w:sz w:val="20"/>
          <w:szCs w:val="20"/>
        </w:rPr>
        <w:t>Все представленные доказательства подлежат оценке судом по правилам статьи 241 ГПК. При наличии оснований суд выносит решение об установлении факта получения заявителем заработка за конкретный период в определенном размере. Вступившее в законную силу решение суда представляется в органы по труду и социальной защите для решения вопроса о назначении (перерасчете) пенсии.</w:t>
      </w:r>
    </w:p>
    <w:p w:rsidR="00ED2A3F" w:rsidRPr="00ED2A3F" w:rsidRDefault="00ED2A3F" w:rsidP="00ED2A3F">
      <w:pPr>
        <w:ind w:firstLine="708"/>
        <w:jc w:val="both"/>
        <w:rPr>
          <w:sz w:val="20"/>
          <w:szCs w:val="20"/>
        </w:rPr>
      </w:pPr>
      <w:r w:rsidRPr="00ED2A3F">
        <w:rPr>
          <w:sz w:val="20"/>
          <w:szCs w:val="20"/>
        </w:rPr>
        <w:t>Установленные решением суда сведения о заработке за определенный период принимаются органами по труду и социальной защите в подтверждение трудового стажа для назначения пенсии и заработка для исчисления пенсии.</w:t>
      </w:r>
    </w:p>
    <w:p w:rsidR="00ED2A3F" w:rsidRPr="00ED2A3F" w:rsidRDefault="00ED2A3F" w:rsidP="00ED2A3F">
      <w:pPr>
        <w:ind w:firstLine="708"/>
        <w:jc w:val="both"/>
        <w:rPr>
          <w:b/>
          <w:sz w:val="20"/>
          <w:szCs w:val="20"/>
          <w:u w:val="single"/>
        </w:rPr>
      </w:pPr>
      <w:r w:rsidRPr="00ED2A3F">
        <w:rPr>
          <w:b/>
          <w:sz w:val="20"/>
          <w:szCs w:val="20"/>
          <w:u w:val="single"/>
        </w:rPr>
        <w:t>Следует знать:</w:t>
      </w:r>
    </w:p>
    <w:p w:rsidR="00ED2A3F" w:rsidRPr="00ED2A3F" w:rsidRDefault="00ED2A3F" w:rsidP="00ED2A3F">
      <w:pPr>
        <w:ind w:firstLine="708"/>
        <w:jc w:val="both"/>
        <w:rPr>
          <w:sz w:val="20"/>
          <w:szCs w:val="20"/>
        </w:rPr>
      </w:pPr>
      <w:r w:rsidRPr="00ED2A3F">
        <w:rPr>
          <w:sz w:val="20"/>
          <w:szCs w:val="20"/>
        </w:rPr>
        <w:t>В заработок для исчисления пенсии включаются только выплаты, на которые начислялись страховые взносы. Если работодатель в течение периода, за который не сохранены сведения о заработной плате, не был зарегистрирован в Фонде социальной защиты населения Министерства труда и социальной защиты Республики Беларусь в качестве плательщика страховых взносов и, соответственно, не уплачивал страховые взносы, то установленным судом фактический заработок за период такой работы не будет принят для исчисления пенсии.</w:t>
      </w:r>
    </w:p>
    <w:p w:rsidR="00ED2A3F" w:rsidRPr="00ED2A3F" w:rsidRDefault="00ED2A3F" w:rsidP="00ED2A3F">
      <w:pPr>
        <w:ind w:firstLine="708"/>
        <w:jc w:val="both"/>
        <w:rPr>
          <w:sz w:val="20"/>
          <w:szCs w:val="20"/>
        </w:rPr>
      </w:pPr>
      <w:r w:rsidRPr="00ED2A3F">
        <w:rPr>
          <w:sz w:val="20"/>
          <w:szCs w:val="20"/>
        </w:rPr>
        <w:t xml:space="preserve">Периоды работы </w:t>
      </w:r>
      <w:r w:rsidR="00FA22B9">
        <w:rPr>
          <w:sz w:val="20"/>
          <w:szCs w:val="20"/>
        </w:rPr>
        <w:t xml:space="preserve">с </w:t>
      </w:r>
      <w:r w:rsidRPr="00ED2A3F">
        <w:rPr>
          <w:sz w:val="20"/>
          <w:szCs w:val="20"/>
        </w:rPr>
        <w:t xml:space="preserve">1 июля </w:t>
      </w:r>
      <w:smartTag w:uri="urn:schemas-microsoft-com:office:smarttags" w:element="metricconverter">
        <w:smartTagPr>
          <w:attr w:name="ProductID" w:val="1998 г"/>
        </w:smartTagPr>
        <w:r w:rsidRPr="00ED2A3F">
          <w:rPr>
            <w:sz w:val="20"/>
            <w:szCs w:val="20"/>
          </w:rPr>
          <w:t>1998 г</w:t>
        </w:r>
      </w:smartTag>
      <w:r w:rsidRPr="00ED2A3F">
        <w:rPr>
          <w:sz w:val="20"/>
          <w:szCs w:val="20"/>
        </w:rPr>
        <w:t xml:space="preserve">. подлежат включению в стаж в порядке, предусмотренном частью первой статьи 51 Закона  Республики Беларусь «О пенсионном обеспечении», так же при выполнении условия об уплате страховых взносов. </w:t>
      </w:r>
    </w:p>
    <w:p w:rsidR="00ED2A3F" w:rsidRPr="00ED2A3F" w:rsidRDefault="00ED2A3F" w:rsidP="00ED2A3F">
      <w:pPr>
        <w:ind w:firstLine="708"/>
        <w:jc w:val="both"/>
        <w:rPr>
          <w:sz w:val="20"/>
          <w:szCs w:val="20"/>
        </w:rPr>
      </w:pPr>
      <w:r w:rsidRPr="00ED2A3F">
        <w:rPr>
          <w:sz w:val="20"/>
          <w:szCs w:val="20"/>
        </w:rPr>
        <w:t>Следовательно, до принятия решения об обращении в суд за установлением заработка предварительно следует уточнить в Фонде социальной защиты населения сведения об уплате (неуплате) работодателем страховых взносов в установленном порядке. По просьбе граждан такие запросы в Фонд производят органы по труду, занятости и социальной защите.</w:t>
      </w:r>
    </w:p>
    <w:p w:rsidR="00ED2A3F" w:rsidRPr="00ED2A3F" w:rsidRDefault="00ED2A3F" w:rsidP="00ED2A3F">
      <w:pPr>
        <w:ind w:firstLine="708"/>
        <w:jc w:val="center"/>
        <w:rPr>
          <w:b/>
          <w:sz w:val="20"/>
          <w:szCs w:val="20"/>
          <w:vertAlign w:val="superscript"/>
        </w:rPr>
      </w:pPr>
      <w:r w:rsidRPr="00ED2A3F">
        <w:rPr>
          <w:b/>
          <w:sz w:val="20"/>
          <w:szCs w:val="20"/>
        </w:rPr>
        <w:t>ПРИМЕРНЫЙ ПЕРЕЧЕНЬ ДОКУМЕНТОВ, КОТОРЫЕ</w:t>
      </w:r>
    </w:p>
    <w:p w:rsidR="00ED2A3F" w:rsidRPr="00ED2A3F" w:rsidRDefault="00ED2A3F" w:rsidP="00ED2A3F">
      <w:pPr>
        <w:ind w:firstLine="708"/>
        <w:jc w:val="center"/>
        <w:rPr>
          <w:b/>
          <w:sz w:val="20"/>
          <w:szCs w:val="20"/>
        </w:rPr>
      </w:pPr>
      <w:r w:rsidRPr="00ED2A3F">
        <w:rPr>
          <w:b/>
          <w:sz w:val="20"/>
          <w:szCs w:val="20"/>
        </w:rPr>
        <w:t>НЕОБХОДИМО ПРЕДСТАВЛЯТЬ В СУД</w:t>
      </w:r>
    </w:p>
    <w:p w:rsidR="00ED2A3F" w:rsidRPr="00ED2A3F" w:rsidRDefault="00ED2A3F" w:rsidP="00ED2A3F">
      <w:pPr>
        <w:numPr>
          <w:ilvl w:val="0"/>
          <w:numId w:val="2"/>
        </w:numPr>
        <w:jc w:val="both"/>
        <w:rPr>
          <w:sz w:val="20"/>
          <w:szCs w:val="20"/>
        </w:rPr>
      </w:pPr>
      <w:r w:rsidRPr="00ED2A3F">
        <w:rPr>
          <w:sz w:val="20"/>
          <w:szCs w:val="20"/>
        </w:rPr>
        <w:t>заявление;</w:t>
      </w:r>
    </w:p>
    <w:p w:rsidR="00ED2A3F" w:rsidRPr="00ED2A3F" w:rsidRDefault="00ED2A3F" w:rsidP="00ED2A3F">
      <w:pPr>
        <w:numPr>
          <w:ilvl w:val="0"/>
          <w:numId w:val="2"/>
        </w:numPr>
        <w:jc w:val="both"/>
        <w:rPr>
          <w:sz w:val="20"/>
          <w:szCs w:val="20"/>
        </w:rPr>
      </w:pPr>
      <w:r w:rsidRPr="00ED2A3F">
        <w:rPr>
          <w:sz w:val="20"/>
          <w:szCs w:val="20"/>
        </w:rPr>
        <w:t>справка о причине несохранности  документов;</w:t>
      </w:r>
    </w:p>
    <w:p w:rsidR="00ED2A3F" w:rsidRPr="00ED2A3F" w:rsidRDefault="00ED2A3F" w:rsidP="00ED2A3F">
      <w:pPr>
        <w:numPr>
          <w:ilvl w:val="0"/>
          <w:numId w:val="2"/>
        </w:numPr>
        <w:jc w:val="both"/>
        <w:rPr>
          <w:sz w:val="20"/>
          <w:szCs w:val="20"/>
        </w:rPr>
      </w:pPr>
      <w:r w:rsidRPr="00ED2A3F">
        <w:rPr>
          <w:sz w:val="20"/>
          <w:szCs w:val="20"/>
        </w:rPr>
        <w:t>справка о ликвидации предприятия (если ликвидировано);</w:t>
      </w:r>
    </w:p>
    <w:p w:rsidR="00ED2A3F" w:rsidRPr="00ED2A3F" w:rsidRDefault="00ED2A3F" w:rsidP="00ED2A3F">
      <w:pPr>
        <w:numPr>
          <w:ilvl w:val="0"/>
          <w:numId w:val="2"/>
        </w:numPr>
        <w:jc w:val="both"/>
        <w:rPr>
          <w:sz w:val="20"/>
          <w:szCs w:val="20"/>
        </w:rPr>
      </w:pPr>
      <w:r w:rsidRPr="00ED2A3F">
        <w:rPr>
          <w:sz w:val="20"/>
          <w:szCs w:val="20"/>
        </w:rPr>
        <w:t>справка архива, что документы на хранение не поступали;</w:t>
      </w:r>
    </w:p>
    <w:p w:rsidR="00ED2A3F" w:rsidRPr="00ED2A3F" w:rsidRDefault="00ED2A3F" w:rsidP="00ED2A3F">
      <w:pPr>
        <w:numPr>
          <w:ilvl w:val="0"/>
          <w:numId w:val="2"/>
        </w:numPr>
        <w:jc w:val="both"/>
        <w:rPr>
          <w:sz w:val="20"/>
          <w:szCs w:val="20"/>
        </w:rPr>
      </w:pPr>
      <w:r w:rsidRPr="00ED2A3F">
        <w:rPr>
          <w:sz w:val="20"/>
          <w:szCs w:val="20"/>
        </w:rPr>
        <w:t>косвенные доказательства заработка;</w:t>
      </w:r>
    </w:p>
    <w:p w:rsidR="00ED2A3F" w:rsidRPr="00ED2A3F" w:rsidRDefault="00ED2A3F" w:rsidP="00ED2A3F">
      <w:pPr>
        <w:numPr>
          <w:ilvl w:val="0"/>
          <w:numId w:val="2"/>
        </w:numPr>
        <w:jc w:val="both"/>
        <w:rPr>
          <w:sz w:val="20"/>
          <w:szCs w:val="20"/>
        </w:rPr>
      </w:pPr>
      <w:r w:rsidRPr="00ED2A3F">
        <w:rPr>
          <w:sz w:val="20"/>
          <w:szCs w:val="20"/>
        </w:rPr>
        <w:t>справка Фонда соцзащиты о периоде уплаты страховых взносов.</w:t>
      </w:r>
    </w:p>
    <w:p w:rsidR="00ED2A3F" w:rsidRPr="00ED2A3F" w:rsidRDefault="00ED2A3F" w:rsidP="00ED2A3F">
      <w:pPr>
        <w:rPr>
          <w:sz w:val="20"/>
          <w:szCs w:val="20"/>
        </w:rPr>
      </w:pPr>
    </w:p>
    <w:p w:rsidR="00ED2A3F" w:rsidRPr="00ED2A3F" w:rsidRDefault="00ED2A3F" w:rsidP="00ED2A3F">
      <w:pPr>
        <w:rPr>
          <w:sz w:val="20"/>
          <w:szCs w:val="20"/>
        </w:rPr>
      </w:pPr>
    </w:p>
    <w:p w:rsidR="00ED2A3F" w:rsidRPr="00ED2A3F" w:rsidRDefault="00ED2A3F" w:rsidP="00ED2A3F">
      <w:pPr>
        <w:tabs>
          <w:tab w:val="left" w:pos="6780"/>
        </w:tabs>
        <w:rPr>
          <w:sz w:val="20"/>
          <w:szCs w:val="20"/>
        </w:rPr>
      </w:pPr>
      <w:r w:rsidRPr="00ED2A3F">
        <w:rPr>
          <w:sz w:val="20"/>
          <w:szCs w:val="20"/>
        </w:rPr>
        <w:t>ОЗНАКОМЛЕН (А):</w:t>
      </w:r>
      <w:r w:rsidR="0039531A">
        <w:rPr>
          <w:sz w:val="20"/>
          <w:szCs w:val="20"/>
        </w:rPr>
        <w:t xml:space="preserve">                                                </w:t>
      </w:r>
      <w:r w:rsidRPr="00ED2A3F">
        <w:rPr>
          <w:sz w:val="20"/>
          <w:szCs w:val="20"/>
        </w:rPr>
        <w:t>________________</w:t>
      </w:r>
    </w:p>
    <w:p w:rsidR="00ED2A3F" w:rsidRPr="00ED2A3F" w:rsidRDefault="00ED2A3F" w:rsidP="00ED2A3F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br w:type="column"/>
      </w:r>
      <w:r w:rsidRPr="00ED2A3F">
        <w:rPr>
          <w:sz w:val="20"/>
          <w:szCs w:val="20"/>
        </w:rPr>
        <w:lastRenderedPageBreak/>
        <w:t xml:space="preserve">В случае, если предприятие ликвидировано, необходима справка архивного учреждения об отсутствии архивов. </w:t>
      </w:r>
    </w:p>
    <w:p w:rsidR="00ED2A3F" w:rsidRPr="00ED2A3F" w:rsidRDefault="00ED2A3F" w:rsidP="00ED2A3F">
      <w:pPr>
        <w:ind w:firstLine="708"/>
        <w:jc w:val="both"/>
        <w:rPr>
          <w:sz w:val="20"/>
          <w:szCs w:val="20"/>
        </w:rPr>
      </w:pPr>
      <w:r w:rsidRPr="00ED2A3F">
        <w:rPr>
          <w:sz w:val="20"/>
          <w:szCs w:val="20"/>
        </w:rPr>
        <w:t>Все представленные доказательства подлежат оценке судом по правилам статьи 241 ГПК. При наличии оснований суд выносит решение об установлении факта получения заявителем заработка за конкретный период в определенном размере. Вступившее в законную силу решение суда представляется в органы по труду и социальной защите для решения вопроса о назначении (перерасчете) пенсии.</w:t>
      </w:r>
    </w:p>
    <w:p w:rsidR="00ED2A3F" w:rsidRPr="00ED2A3F" w:rsidRDefault="00ED2A3F" w:rsidP="00ED2A3F">
      <w:pPr>
        <w:ind w:firstLine="708"/>
        <w:jc w:val="both"/>
        <w:rPr>
          <w:sz w:val="20"/>
          <w:szCs w:val="20"/>
        </w:rPr>
      </w:pPr>
      <w:r w:rsidRPr="00ED2A3F">
        <w:rPr>
          <w:sz w:val="20"/>
          <w:szCs w:val="20"/>
        </w:rPr>
        <w:t>Установленные решением суда сведения о заработке за определенный период принимаются органами по труду и социальной защите в подтверждение трудового стажа для назначения пенсии и заработка для исчисления пенсии.</w:t>
      </w:r>
    </w:p>
    <w:p w:rsidR="00ED2A3F" w:rsidRPr="00ED2A3F" w:rsidRDefault="00ED2A3F" w:rsidP="00ED2A3F">
      <w:pPr>
        <w:ind w:firstLine="708"/>
        <w:jc w:val="both"/>
        <w:rPr>
          <w:b/>
          <w:sz w:val="20"/>
          <w:szCs w:val="20"/>
          <w:u w:val="single"/>
        </w:rPr>
      </w:pPr>
      <w:r w:rsidRPr="00ED2A3F">
        <w:rPr>
          <w:b/>
          <w:sz w:val="20"/>
          <w:szCs w:val="20"/>
          <w:u w:val="single"/>
        </w:rPr>
        <w:t>Следует знать:</w:t>
      </w:r>
    </w:p>
    <w:p w:rsidR="00ED2A3F" w:rsidRPr="00ED2A3F" w:rsidRDefault="00ED2A3F" w:rsidP="00ED2A3F">
      <w:pPr>
        <w:ind w:firstLine="708"/>
        <w:jc w:val="both"/>
        <w:rPr>
          <w:sz w:val="20"/>
          <w:szCs w:val="20"/>
        </w:rPr>
      </w:pPr>
      <w:r w:rsidRPr="00ED2A3F">
        <w:rPr>
          <w:sz w:val="20"/>
          <w:szCs w:val="20"/>
        </w:rPr>
        <w:t>В заработок для исчисления пенсии включаются только выплаты, на которые начислялись страховые взносы. Если работодатель в течение периода, за который не сохранены сведения о заработной плате, не был зарегистрирован в Фонде социальной защиты населения Министерства труда и социальной защиты Республики Беларусь в качестве плательщика страховых взносов и, соответственно, не уплачивал страховые взносы, то установленным судом фактический заработок за период такой работы не будет принят для исчисления пенсии.</w:t>
      </w:r>
    </w:p>
    <w:p w:rsidR="00ED2A3F" w:rsidRPr="00ED2A3F" w:rsidRDefault="00ED2A3F" w:rsidP="00ED2A3F">
      <w:pPr>
        <w:ind w:firstLine="708"/>
        <w:jc w:val="both"/>
        <w:rPr>
          <w:sz w:val="20"/>
          <w:szCs w:val="20"/>
        </w:rPr>
      </w:pPr>
      <w:r w:rsidRPr="00ED2A3F">
        <w:rPr>
          <w:sz w:val="20"/>
          <w:szCs w:val="20"/>
        </w:rPr>
        <w:t>Периоды работы</w:t>
      </w:r>
      <w:r w:rsidR="00FA22B9">
        <w:rPr>
          <w:sz w:val="20"/>
          <w:szCs w:val="20"/>
        </w:rPr>
        <w:t xml:space="preserve"> с</w:t>
      </w:r>
      <w:r w:rsidRPr="00ED2A3F">
        <w:rPr>
          <w:sz w:val="20"/>
          <w:szCs w:val="20"/>
        </w:rPr>
        <w:t xml:space="preserve"> 1 июля </w:t>
      </w:r>
      <w:smartTag w:uri="urn:schemas-microsoft-com:office:smarttags" w:element="metricconverter">
        <w:smartTagPr>
          <w:attr w:name="ProductID" w:val="1998 г"/>
        </w:smartTagPr>
        <w:r w:rsidRPr="00ED2A3F">
          <w:rPr>
            <w:sz w:val="20"/>
            <w:szCs w:val="20"/>
          </w:rPr>
          <w:t>1998 г</w:t>
        </w:r>
      </w:smartTag>
      <w:r w:rsidRPr="00ED2A3F">
        <w:rPr>
          <w:sz w:val="20"/>
          <w:szCs w:val="20"/>
        </w:rPr>
        <w:t xml:space="preserve">. подлежат включению в стаж в порядке, предусмотренном частью первой статьи 51 Закона  Республики Беларусь «О пенсионном обеспечении», так же при выполнении условия об уплате страховых взносов. </w:t>
      </w:r>
    </w:p>
    <w:p w:rsidR="00ED2A3F" w:rsidRPr="00ED2A3F" w:rsidRDefault="00ED2A3F" w:rsidP="00ED2A3F">
      <w:pPr>
        <w:ind w:firstLine="708"/>
        <w:jc w:val="both"/>
        <w:rPr>
          <w:sz w:val="20"/>
          <w:szCs w:val="20"/>
        </w:rPr>
      </w:pPr>
      <w:r w:rsidRPr="00ED2A3F">
        <w:rPr>
          <w:sz w:val="20"/>
          <w:szCs w:val="20"/>
        </w:rPr>
        <w:t>Следовательно, до принятия решения об обращении в суд за установлением заработка предварительно следует уточнить в Фонде социальной защиты населения сведения об уплате (неуплате) работодателем страховых взносов в установленном порядке. По просьбе граждан такие запросы в Фонд производят органы по труду, занятости и социальной защите.</w:t>
      </w:r>
    </w:p>
    <w:p w:rsidR="00ED2A3F" w:rsidRPr="00ED2A3F" w:rsidRDefault="00ED2A3F" w:rsidP="00ED2A3F">
      <w:pPr>
        <w:ind w:firstLine="708"/>
        <w:jc w:val="center"/>
        <w:rPr>
          <w:b/>
          <w:sz w:val="20"/>
          <w:szCs w:val="20"/>
          <w:vertAlign w:val="superscript"/>
        </w:rPr>
      </w:pPr>
      <w:r w:rsidRPr="00ED2A3F">
        <w:rPr>
          <w:b/>
          <w:sz w:val="20"/>
          <w:szCs w:val="20"/>
        </w:rPr>
        <w:t>ПРИМЕРНЫЙ ПЕРЕЧЕНЬ ДОКУМЕНТОВ, КОТОРЫЕ</w:t>
      </w:r>
    </w:p>
    <w:p w:rsidR="00ED2A3F" w:rsidRPr="00ED2A3F" w:rsidRDefault="00ED2A3F" w:rsidP="00ED2A3F">
      <w:pPr>
        <w:ind w:firstLine="708"/>
        <w:jc w:val="center"/>
        <w:rPr>
          <w:b/>
          <w:sz w:val="20"/>
          <w:szCs w:val="20"/>
        </w:rPr>
      </w:pPr>
      <w:r w:rsidRPr="00ED2A3F">
        <w:rPr>
          <w:b/>
          <w:sz w:val="20"/>
          <w:szCs w:val="20"/>
        </w:rPr>
        <w:t>НЕОБХОДИМО ПРЕДСТАВЛЯТЬ В СУД</w:t>
      </w:r>
    </w:p>
    <w:p w:rsidR="00ED2A3F" w:rsidRPr="00ED2A3F" w:rsidRDefault="00ED2A3F" w:rsidP="00ED2A3F">
      <w:pPr>
        <w:numPr>
          <w:ilvl w:val="0"/>
          <w:numId w:val="2"/>
        </w:numPr>
        <w:jc w:val="both"/>
        <w:rPr>
          <w:sz w:val="20"/>
          <w:szCs w:val="20"/>
        </w:rPr>
      </w:pPr>
      <w:r w:rsidRPr="00ED2A3F">
        <w:rPr>
          <w:sz w:val="20"/>
          <w:szCs w:val="20"/>
        </w:rPr>
        <w:t>заявление;</w:t>
      </w:r>
    </w:p>
    <w:p w:rsidR="00ED2A3F" w:rsidRPr="00ED2A3F" w:rsidRDefault="00ED2A3F" w:rsidP="00ED2A3F">
      <w:pPr>
        <w:numPr>
          <w:ilvl w:val="0"/>
          <w:numId w:val="2"/>
        </w:numPr>
        <w:jc w:val="both"/>
        <w:rPr>
          <w:sz w:val="20"/>
          <w:szCs w:val="20"/>
        </w:rPr>
      </w:pPr>
      <w:r w:rsidRPr="00ED2A3F">
        <w:rPr>
          <w:sz w:val="20"/>
          <w:szCs w:val="20"/>
        </w:rPr>
        <w:t>справка о причине несохранности  документов;</w:t>
      </w:r>
    </w:p>
    <w:p w:rsidR="00ED2A3F" w:rsidRPr="00ED2A3F" w:rsidRDefault="00ED2A3F" w:rsidP="00ED2A3F">
      <w:pPr>
        <w:numPr>
          <w:ilvl w:val="0"/>
          <w:numId w:val="2"/>
        </w:numPr>
        <w:jc w:val="both"/>
        <w:rPr>
          <w:sz w:val="20"/>
          <w:szCs w:val="20"/>
        </w:rPr>
      </w:pPr>
      <w:r w:rsidRPr="00ED2A3F">
        <w:rPr>
          <w:sz w:val="20"/>
          <w:szCs w:val="20"/>
        </w:rPr>
        <w:t>справка о ликвидации предприятия (если ликвидировано);</w:t>
      </w:r>
    </w:p>
    <w:p w:rsidR="00ED2A3F" w:rsidRPr="00ED2A3F" w:rsidRDefault="00ED2A3F" w:rsidP="00ED2A3F">
      <w:pPr>
        <w:numPr>
          <w:ilvl w:val="0"/>
          <w:numId w:val="2"/>
        </w:numPr>
        <w:jc w:val="both"/>
        <w:rPr>
          <w:sz w:val="20"/>
          <w:szCs w:val="20"/>
        </w:rPr>
      </w:pPr>
      <w:r w:rsidRPr="00ED2A3F">
        <w:rPr>
          <w:sz w:val="20"/>
          <w:szCs w:val="20"/>
        </w:rPr>
        <w:t>справка архива, что документы на хранение не поступали;</w:t>
      </w:r>
    </w:p>
    <w:p w:rsidR="00ED2A3F" w:rsidRPr="00ED2A3F" w:rsidRDefault="00ED2A3F" w:rsidP="00ED2A3F">
      <w:pPr>
        <w:numPr>
          <w:ilvl w:val="0"/>
          <w:numId w:val="2"/>
        </w:numPr>
        <w:jc w:val="both"/>
        <w:rPr>
          <w:sz w:val="20"/>
          <w:szCs w:val="20"/>
        </w:rPr>
      </w:pPr>
      <w:r w:rsidRPr="00ED2A3F">
        <w:rPr>
          <w:sz w:val="20"/>
          <w:szCs w:val="20"/>
        </w:rPr>
        <w:t>косвенные доказательства заработка;</w:t>
      </w:r>
    </w:p>
    <w:p w:rsidR="00ED2A3F" w:rsidRPr="00ED2A3F" w:rsidRDefault="00ED2A3F" w:rsidP="00ED2A3F">
      <w:pPr>
        <w:numPr>
          <w:ilvl w:val="0"/>
          <w:numId w:val="2"/>
        </w:numPr>
        <w:jc w:val="both"/>
        <w:rPr>
          <w:sz w:val="20"/>
          <w:szCs w:val="20"/>
        </w:rPr>
      </w:pPr>
      <w:r w:rsidRPr="00ED2A3F">
        <w:rPr>
          <w:sz w:val="20"/>
          <w:szCs w:val="20"/>
        </w:rPr>
        <w:t>справка Фонда соцзащиты о периоде уплаты страховых взносов.</w:t>
      </w:r>
    </w:p>
    <w:p w:rsidR="00ED2A3F" w:rsidRPr="00ED2A3F" w:rsidRDefault="00ED2A3F" w:rsidP="00ED2A3F">
      <w:pPr>
        <w:rPr>
          <w:sz w:val="20"/>
          <w:szCs w:val="20"/>
        </w:rPr>
      </w:pPr>
    </w:p>
    <w:p w:rsidR="00ED2A3F" w:rsidRPr="00ED2A3F" w:rsidRDefault="00ED2A3F" w:rsidP="00ED2A3F">
      <w:pPr>
        <w:rPr>
          <w:sz w:val="20"/>
          <w:szCs w:val="20"/>
        </w:rPr>
      </w:pPr>
    </w:p>
    <w:p w:rsidR="00ED2A3F" w:rsidRPr="00ED2A3F" w:rsidRDefault="00ED2A3F" w:rsidP="00ED2A3F">
      <w:pPr>
        <w:tabs>
          <w:tab w:val="left" w:pos="6780"/>
        </w:tabs>
        <w:rPr>
          <w:sz w:val="20"/>
          <w:szCs w:val="20"/>
        </w:rPr>
      </w:pPr>
      <w:r w:rsidRPr="00ED2A3F">
        <w:rPr>
          <w:sz w:val="20"/>
          <w:szCs w:val="20"/>
        </w:rPr>
        <w:t>ОЗНАКОМЛЕН (А):</w:t>
      </w:r>
      <w:r w:rsidR="0039531A">
        <w:rPr>
          <w:sz w:val="20"/>
          <w:szCs w:val="20"/>
        </w:rPr>
        <w:t xml:space="preserve">                                        </w:t>
      </w:r>
      <w:r w:rsidRPr="00ED2A3F">
        <w:rPr>
          <w:sz w:val="20"/>
          <w:szCs w:val="20"/>
        </w:rPr>
        <w:t>_________________</w:t>
      </w:r>
    </w:p>
    <w:p w:rsidR="00ED2A3F" w:rsidRPr="00ED2A3F" w:rsidRDefault="00ED2A3F">
      <w:pPr>
        <w:rPr>
          <w:sz w:val="20"/>
          <w:szCs w:val="20"/>
        </w:rPr>
      </w:pPr>
    </w:p>
    <w:sectPr w:rsidR="00ED2A3F" w:rsidRPr="00ED2A3F" w:rsidSect="00ED2A3F">
      <w:pgSz w:w="16838" w:h="11906" w:orient="landscape"/>
      <w:pgMar w:top="680" w:right="680" w:bottom="680" w:left="680" w:header="709" w:footer="709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03B9A"/>
    <w:multiLevelType w:val="hybridMultilevel"/>
    <w:tmpl w:val="F75E753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40B365BF"/>
    <w:multiLevelType w:val="hybridMultilevel"/>
    <w:tmpl w:val="169813F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ED2A3F"/>
    <w:rsid w:val="00003509"/>
    <w:rsid w:val="000061E7"/>
    <w:rsid w:val="00006328"/>
    <w:rsid w:val="00006476"/>
    <w:rsid w:val="000108F8"/>
    <w:rsid w:val="00015DF6"/>
    <w:rsid w:val="00027A8F"/>
    <w:rsid w:val="0003176D"/>
    <w:rsid w:val="000323D4"/>
    <w:rsid w:val="00032BED"/>
    <w:rsid w:val="000346BB"/>
    <w:rsid w:val="00034D06"/>
    <w:rsid w:val="00037B58"/>
    <w:rsid w:val="00044032"/>
    <w:rsid w:val="0004539C"/>
    <w:rsid w:val="00050B30"/>
    <w:rsid w:val="00051B8F"/>
    <w:rsid w:val="000578D2"/>
    <w:rsid w:val="00066174"/>
    <w:rsid w:val="0007179D"/>
    <w:rsid w:val="00074C13"/>
    <w:rsid w:val="000753AB"/>
    <w:rsid w:val="000759F4"/>
    <w:rsid w:val="00080B3F"/>
    <w:rsid w:val="0008546D"/>
    <w:rsid w:val="00090F5B"/>
    <w:rsid w:val="000960D9"/>
    <w:rsid w:val="000A25AF"/>
    <w:rsid w:val="000A492A"/>
    <w:rsid w:val="000A535A"/>
    <w:rsid w:val="000A5AD7"/>
    <w:rsid w:val="000A73C8"/>
    <w:rsid w:val="000B2F3B"/>
    <w:rsid w:val="000B347F"/>
    <w:rsid w:val="000B3A4C"/>
    <w:rsid w:val="000B3CE5"/>
    <w:rsid w:val="000B4260"/>
    <w:rsid w:val="000C1108"/>
    <w:rsid w:val="000C2013"/>
    <w:rsid w:val="000C62C5"/>
    <w:rsid w:val="000C6A48"/>
    <w:rsid w:val="000D0606"/>
    <w:rsid w:val="000D7990"/>
    <w:rsid w:val="000D7AF5"/>
    <w:rsid w:val="000E1174"/>
    <w:rsid w:val="000E7214"/>
    <w:rsid w:val="000E78F9"/>
    <w:rsid w:val="000F54BD"/>
    <w:rsid w:val="00100878"/>
    <w:rsid w:val="0010403C"/>
    <w:rsid w:val="001117A9"/>
    <w:rsid w:val="00117305"/>
    <w:rsid w:val="00123668"/>
    <w:rsid w:val="0013071D"/>
    <w:rsid w:val="00130F5A"/>
    <w:rsid w:val="0013216F"/>
    <w:rsid w:val="00143ADC"/>
    <w:rsid w:val="0014477C"/>
    <w:rsid w:val="0015777B"/>
    <w:rsid w:val="00163E40"/>
    <w:rsid w:val="00164A4E"/>
    <w:rsid w:val="00167BAA"/>
    <w:rsid w:val="001802B7"/>
    <w:rsid w:val="00184C49"/>
    <w:rsid w:val="0019104A"/>
    <w:rsid w:val="00194459"/>
    <w:rsid w:val="001A0D72"/>
    <w:rsid w:val="001A202F"/>
    <w:rsid w:val="001A324F"/>
    <w:rsid w:val="001A7CA1"/>
    <w:rsid w:val="001B02E5"/>
    <w:rsid w:val="001B02F7"/>
    <w:rsid w:val="001B09F9"/>
    <w:rsid w:val="001B0F18"/>
    <w:rsid w:val="001B66E8"/>
    <w:rsid w:val="001C737B"/>
    <w:rsid w:val="001C7C62"/>
    <w:rsid w:val="001D1963"/>
    <w:rsid w:val="001D280F"/>
    <w:rsid w:val="001D444E"/>
    <w:rsid w:val="001D67D7"/>
    <w:rsid w:val="001E0762"/>
    <w:rsid w:val="001E3810"/>
    <w:rsid w:val="001E4B1E"/>
    <w:rsid w:val="001F0617"/>
    <w:rsid w:val="001F07A9"/>
    <w:rsid w:val="001F1411"/>
    <w:rsid w:val="001F2004"/>
    <w:rsid w:val="001F2172"/>
    <w:rsid w:val="00201EA8"/>
    <w:rsid w:val="00204D16"/>
    <w:rsid w:val="00206E9C"/>
    <w:rsid w:val="00211F90"/>
    <w:rsid w:val="00212B85"/>
    <w:rsid w:val="0021545D"/>
    <w:rsid w:val="0021576F"/>
    <w:rsid w:val="00223630"/>
    <w:rsid w:val="00223ADF"/>
    <w:rsid w:val="00224535"/>
    <w:rsid w:val="002248E9"/>
    <w:rsid w:val="002307FF"/>
    <w:rsid w:val="00247CF5"/>
    <w:rsid w:val="00247F2D"/>
    <w:rsid w:val="00250273"/>
    <w:rsid w:val="00254D16"/>
    <w:rsid w:val="00257498"/>
    <w:rsid w:val="002626A1"/>
    <w:rsid w:val="00266D63"/>
    <w:rsid w:val="00274332"/>
    <w:rsid w:val="002819E1"/>
    <w:rsid w:val="00286BAA"/>
    <w:rsid w:val="00294BB6"/>
    <w:rsid w:val="002A17CF"/>
    <w:rsid w:val="002B1225"/>
    <w:rsid w:val="002B2A7A"/>
    <w:rsid w:val="002B3D5C"/>
    <w:rsid w:val="002B55E0"/>
    <w:rsid w:val="002B5EE6"/>
    <w:rsid w:val="002B60C6"/>
    <w:rsid w:val="002B7B6D"/>
    <w:rsid w:val="002D0AD5"/>
    <w:rsid w:val="002D2629"/>
    <w:rsid w:val="002E31F6"/>
    <w:rsid w:val="002E3584"/>
    <w:rsid w:val="002F4AC0"/>
    <w:rsid w:val="003020CC"/>
    <w:rsid w:val="0030578C"/>
    <w:rsid w:val="0030614A"/>
    <w:rsid w:val="00307AEF"/>
    <w:rsid w:val="00307B5E"/>
    <w:rsid w:val="00310042"/>
    <w:rsid w:val="00310B94"/>
    <w:rsid w:val="003126F3"/>
    <w:rsid w:val="003135DD"/>
    <w:rsid w:val="003160DC"/>
    <w:rsid w:val="0032022B"/>
    <w:rsid w:val="003240BF"/>
    <w:rsid w:val="00327BAD"/>
    <w:rsid w:val="00330C29"/>
    <w:rsid w:val="00335DB1"/>
    <w:rsid w:val="00342D4F"/>
    <w:rsid w:val="0034736A"/>
    <w:rsid w:val="003539FA"/>
    <w:rsid w:val="00355CE2"/>
    <w:rsid w:val="00357161"/>
    <w:rsid w:val="003605E2"/>
    <w:rsid w:val="00360B7C"/>
    <w:rsid w:val="003623BD"/>
    <w:rsid w:val="003633C9"/>
    <w:rsid w:val="00370421"/>
    <w:rsid w:val="00370F09"/>
    <w:rsid w:val="00373031"/>
    <w:rsid w:val="00373A48"/>
    <w:rsid w:val="00377947"/>
    <w:rsid w:val="003847D8"/>
    <w:rsid w:val="003938EC"/>
    <w:rsid w:val="003947CD"/>
    <w:rsid w:val="0039531A"/>
    <w:rsid w:val="003B4456"/>
    <w:rsid w:val="003B4607"/>
    <w:rsid w:val="003B76D4"/>
    <w:rsid w:val="003D1834"/>
    <w:rsid w:val="003D31C9"/>
    <w:rsid w:val="003D5753"/>
    <w:rsid w:val="003D7687"/>
    <w:rsid w:val="003E6B1E"/>
    <w:rsid w:val="003E77D0"/>
    <w:rsid w:val="003F1E65"/>
    <w:rsid w:val="003F7B00"/>
    <w:rsid w:val="00404425"/>
    <w:rsid w:val="00406596"/>
    <w:rsid w:val="00423E0B"/>
    <w:rsid w:val="00447BBE"/>
    <w:rsid w:val="0045004F"/>
    <w:rsid w:val="0045023A"/>
    <w:rsid w:val="00451707"/>
    <w:rsid w:val="00455362"/>
    <w:rsid w:val="00457058"/>
    <w:rsid w:val="00465453"/>
    <w:rsid w:val="00475A5A"/>
    <w:rsid w:val="0047765F"/>
    <w:rsid w:val="00483AF0"/>
    <w:rsid w:val="00485B6E"/>
    <w:rsid w:val="00487F93"/>
    <w:rsid w:val="004A1E4B"/>
    <w:rsid w:val="004B0A69"/>
    <w:rsid w:val="004B5D04"/>
    <w:rsid w:val="004C195F"/>
    <w:rsid w:val="004C3941"/>
    <w:rsid w:val="004C6E7A"/>
    <w:rsid w:val="004D4C72"/>
    <w:rsid w:val="004E073A"/>
    <w:rsid w:val="004E2B55"/>
    <w:rsid w:val="004E41AD"/>
    <w:rsid w:val="004E4878"/>
    <w:rsid w:val="004E6776"/>
    <w:rsid w:val="004E7F51"/>
    <w:rsid w:val="004F1AF7"/>
    <w:rsid w:val="004F4B67"/>
    <w:rsid w:val="004F600E"/>
    <w:rsid w:val="00505A5D"/>
    <w:rsid w:val="00505B5C"/>
    <w:rsid w:val="00506033"/>
    <w:rsid w:val="00506DEB"/>
    <w:rsid w:val="00510200"/>
    <w:rsid w:val="005146F7"/>
    <w:rsid w:val="00516F4F"/>
    <w:rsid w:val="00517552"/>
    <w:rsid w:val="00517604"/>
    <w:rsid w:val="005201FF"/>
    <w:rsid w:val="00550E23"/>
    <w:rsid w:val="00551F69"/>
    <w:rsid w:val="00554B6D"/>
    <w:rsid w:val="00555B90"/>
    <w:rsid w:val="005659D7"/>
    <w:rsid w:val="005711FE"/>
    <w:rsid w:val="00573CE9"/>
    <w:rsid w:val="00574CDA"/>
    <w:rsid w:val="005771FB"/>
    <w:rsid w:val="00581B8F"/>
    <w:rsid w:val="00583CA7"/>
    <w:rsid w:val="005862E6"/>
    <w:rsid w:val="0059090A"/>
    <w:rsid w:val="005946B2"/>
    <w:rsid w:val="00594AD3"/>
    <w:rsid w:val="00594B55"/>
    <w:rsid w:val="005B0C00"/>
    <w:rsid w:val="005B2BFA"/>
    <w:rsid w:val="005B66FB"/>
    <w:rsid w:val="005B7D3C"/>
    <w:rsid w:val="005C1DD6"/>
    <w:rsid w:val="005C2883"/>
    <w:rsid w:val="005C7B96"/>
    <w:rsid w:val="005E45B5"/>
    <w:rsid w:val="005E4EEE"/>
    <w:rsid w:val="005F314F"/>
    <w:rsid w:val="005F3CF6"/>
    <w:rsid w:val="005F4F7E"/>
    <w:rsid w:val="00600C82"/>
    <w:rsid w:val="00605692"/>
    <w:rsid w:val="00610589"/>
    <w:rsid w:val="00610860"/>
    <w:rsid w:val="00612E8F"/>
    <w:rsid w:val="006165C5"/>
    <w:rsid w:val="0062381C"/>
    <w:rsid w:val="0064097D"/>
    <w:rsid w:val="0064629F"/>
    <w:rsid w:val="00647BB7"/>
    <w:rsid w:val="006504BA"/>
    <w:rsid w:val="006555B8"/>
    <w:rsid w:val="00661183"/>
    <w:rsid w:val="00661839"/>
    <w:rsid w:val="006618D0"/>
    <w:rsid w:val="00663214"/>
    <w:rsid w:val="006632AC"/>
    <w:rsid w:val="00665FE7"/>
    <w:rsid w:val="00666539"/>
    <w:rsid w:val="006744EC"/>
    <w:rsid w:val="006774FF"/>
    <w:rsid w:val="006827EE"/>
    <w:rsid w:val="00683380"/>
    <w:rsid w:val="006B005D"/>
    <w:rsid w:val="006B0777"/>
    <w:rsid w:val="006C2598"/>
    <w:rsid w:val="006C7037"/>
    <w:rsid w:val="006D3BDA"/>
    <w:rsid w:val="006F4754"/>
    <w:rsid w:val="007037C4"/>
    <w:rsid w:val="00703B08"/>
    <w:rsid w:val="00707F2E"/>
    <w:rsid w:val="00712B5D"/>
    <w:rsid w:val="00717538"/>
    <w:rsid w:val="00720FA0"/>
    <w:rsid w:val="00722499"/>
    <w:rsid w:val="0072647C"/>
    <w:rsid w:val="0072710F"/>
    <w:rsid w:val="00734659"/>
    <w:rsid w:val="007349C0"/>
    <w:rsid w:val="00735914"/>
    <w:rsid w:val="00746610"/>
    <w:rsid w:val="00750E9A"/>
    <w:rsid w:val="007553AE"/>
    <w:rsid w:val="00761650"/>
    <w:rsid w:val="007627BB"/>
    <w:rsid w:val="00762A15"/>
    <w:rsid w:val="00764054"/>
    <w:rsid w:val="007646DC"/>
    <w:rsid w:val="00773FB0"/>
    <w:rsid w:val="007742EC"/>
    <w:rsid w:val="00774341"/>
    <w:rsid w:val="00775956"/>
    <w:rsid w:val="00777507"/>
    <w:rsid w:val="00780FEA"/>
    <w:rsid w:val="00787FAA"/>
    <w:rsid w:val="0079257C"/>
    <w:rsid w:val="00794220"/>
    <w:rsid w:val="00795E53"/>
    <w:rsid w:val="007A30A2"/>
    <w:rsid w:val="007A3CE9"/>
    <w:rsid w:val="007B117F"/>
    <w:rsid w:val="007B49BC"/>
    <w:rsid w:val="007B515E"/>
    <w:rsid w:val="007C1D74"/>
    <w:rsid w:val="007C250B"/>
    <w:rsid w:val="007D74F2"/>
    <w:rsid w:val="007E1EE6"/>
    <w:rsid w:val="007E3C0A"/>
    <w:rsid w:val="007F1BCA"/>
    <w:rsid w:val="007F22F6"/>
    <w:rsid w:val="008002F4"/>
    <w:rsid w:val="00806431"/>
    <w:rsid w:val="00810DD2"/>
    <w:rsid w:val="008121F0"/>
    <w:rsid w:val="00816050"/>
    <w:rsid w:val="008172EA"/>
    <w:rsid w:val="008179C8"/>
    <w:rsid w:val="00824359"/>
    <w:rsid w:val="00824CEE"/>
    <w:rsid w:val="00827A24"/>
    <w:rsid w:val="00833A20"/>
    <w:rsid w:val="008364EA"/>
    <w:rsid w:val="008535CA"/>
    <w:rsid w:val="008578F4"/>
    <w:rsid w:val="00870DDC"/>
    <w:rsid w:val="00881BE8"/>
    <w:rsid w:val="0088532A"/>
    <w:rsid w:val="00886B18"/>
    <w:rsid w:val="00891EBD"/>
    <w:rsid w:val="008A08F1"/>
    <w:rsid w:val="008A45E5"/>
    <w:rsid w:val="008A49E5"/>
    <w:rsid w:val="008C1533"/>
    <w:rsid w:val="008C1797"/>
    <w:rsid w:val="008C2C15"/>
    <w:rsid w:val="008C6CBD"/>
    <w:rsid w:val="008C78AA"/>
    <w:rsid w:val="008D32CB"/>
    <w:rsid w:val="008D5029"/>
    <w:rsid w:val="008E0EA8"/>
    <w:rsid w:val="008E1969"/>
    <w:rsid w:val="008E1D59"/>
    <w:rsid w:val="008E7D7C"/>
    <w:rsid w:val="008F2B27"/>
    <w:rsid w:val="008F4D35"/>
    <w:rsid w:val="008F4D6E"/>
    <w:rsid w:val="008F7745"/>
    <w:rsid w:val="009001CB"/>
    <w:rsid w:val="00911648"/>
    <w:rsid w:val="00911C1B"/>
    <w:rsid w:val="0091523E"/>
    <w:rsid w:val="00915915"/>
    <w:rsid w:val="00921C3A"/>
    <w:rsid w:val="0093214E"/>
    <w:rsid w:val="009332E4"/>
    <w:rsid w:val="009359D3"/>
    <w:rsid w:val="00936D96"/>
    <w:rsid w:val="00937C02"/>
    <w:rsid w:val="00946EEA"/>
    <w:rsid w:val="0095196C"/>
    <w:rsid w:val="00957730"/>
    <w:rsid w:val="0096212A"/>
    <w:rsid w:val="00963B39"/>
    <w:rsid w:val="00966AF8"/>
    <w:rsid w:val="0096741B"/>
    <w:rsid w:val="0098159E"/>
    <w:rsid w:val="009820A9"/>
    <w:rsid w:val="009839A8"/>
    <w:rsid w:val="00984ECD"/>
    <w:rsid w:val="00993A0A"/>
    <w:rsid w:val="009A511C"/>
    <w:rsid w:val="009B6A95"/>
    <w:rsid w:val="009B74D8"/>
    <w:rsid w:val="009C009B"/>
    <w:rsid w:val="009C3160"/>
    <w:rsid w:val="009C3B49"/>
    <w:rsid w:val="009C5796"/>
    <w:rsid w:val="009C5813"/>
    <w:rsid w:val="009C7EC2"/>
    <w:rsid w:val="009D20D4"/>
    <w:rsid w:val="009D2A57"/>
    <w:rsid w:val="009D5885"/>
    <w:rsid w:val="009D6550"/>
    <w:rsid w:val="009D6EBC"/>
    <w:rsid w:val="009E3159"/>
    <w:rsid w:val="009E5EDB"/>
    <w:rsid w:val="009E632C"/>
    <w:rsid w:val="009E6BFB"/>
    <w:rsid w:val="009E7114"/>
    <w:rsid w:val="009E7A9F"/>
    <w:rsid w:val="009F511C"/>
    <w:rsid w:val="009F626C"/>
    <w:rsid w:val="00A03896"/>
    <w:rsid w:val="00A12224"/>
    <w:rsid w:val="00A241ED"/>
    <w:rsid w:val="00A252A0"/>
    <w:rsid w:val="00A33981"/>
    <w:rsid w:val="00A42A3E"/>
    <w:rsid w:val="00A42FCE"/>
    <w:rsid w:val="00A43813"/>
    <w:rsid w:val="00A46280"/>
    <w:rsid w:val="00A510A8"/>
    <w:rsid w:val="00A51CB4"/>
    <w:rsid w:val="00A57891"/>
    <w:rsid w:val="00A623F3"/>
    <w:rsid w:val="00A65399"/>
    <w:rsid w:val="00A67654"/>
    <w:rsid w:val="00A770C9"/>
    <w:rsid w:val="00A77417"/>
    <w:rsid w:val="00A83408"/>
    <w:rsid w:val="00A83AFA"/>
    <w:rsid w:val="00A84546"/>
    <w:rsid w:val="00A87A72"/>
    <w:rsid w:val="00A910EF"/>
    <w:rsid w:val="00A95B5E"/>
    <w:rsid w:val="00A96546"/>
    <w:rsid w:val="00AA0C96"/>
    <w:rsid w:val="00AB202E"/>
    <w:rsid w:val="00AC0080"/>
    <w:rsid w:val="00AC1346"/>
    <w:rsid w:val="00AC57F9"/>
    <w:rsid w:val="00AC6BAF"/>
    <w:rsid w:val="00AE0AD4"/>
    <w:rsid w:val="00AE7748"/>
    <w:rsid w:val="00AE7C49"/>
    <w:rsid w:val="00AF0D30"/>
    <w:rsid w:val="00AF7137"/>
    <w:rsid w:val="00B0015F"/>
    <w:rsid w:val="00B058CF"/>
    <w:rsid w:val="00B05DFD"/>
    <w:rsid w:val="00B112DD"/>
    <w:rsid w:val="00B11378"/>
    <w:rsid w:val="00B17F95"/>
    <w:rsid w:val="00B22FBB"/>
    <w:rsid w:val="00B24963"/>
    <w:rsid w:val="00B3116A"/>
    <w:rsid w:val="00B320E8"/>
    <w:rsid w:val="00B400DE"/>
    <w:rsid w:val="00B42A5B"/>
    <w:rsid w:val="00B51B4D"/>
    <w:rsid w:val="00B53116"/>
    <w:rsid w:val="00B6620D"/>
    <w:rsid w:val="00B66523"/>
    <w:rsid w:val="00B70D38"/>
    <w:rsid w:val="00B727AB"/>
    <w:rsid w:val="00B80C9A"/>
    <w:rsid w:val="00B83BDD"/>
    <w:rsid w:val="00B861AF"/>
    <w:rsid w:val="00B876B3"/>
    <w:rsid w:val="00B9042F"/>
    <w:rsid w:val="00B9299E"/>
    <w:rsid w:val="00B93D3B"/>
    <w:rsid w:val="00BA4ADA"/>
    <w:rsid w:val="00BA656C"/>
    <w:rsid w:val="00BB6B2F"/>
    <w:rsid w:val="00BB7D4F"/>
    <w:rsid w:val="00BC29D6"/>
    <w:rsid w:val="00BD58E3"/>
    <w:rsid w:val="00BD6604"/>
    <w:rsid w:val="00BD7EAE"/>
    <w:rsid w:val="00BE1D1C"/>
    <w:rsid w:val="00BE37F4"/>
    <w:rsid w:val="00BE589E"/>
    <w:rsid w:val="00BE5B16"/>
    <w:rsid w:val="00BF6268"/>
    <w:rsid w:val="00BF7790"/>
    <w:rsid w:val="00C02D76"/>
    <w:rsid w:val="00C0315B"/>
    <w:rsid w:val="00C03AED"/>
    <w:rsid w:val="00C200DA"/>
    <w:rsid w:val="00C24328"/>
    <w:rsid w:val="00C268BA"/>
    <w:rsid w:val="00C35D89"/>
    <w:rsid w:val="00C40F64"/>
    <w:rsid w:val="00C53B9C"/>
    <w:rsid w:val="00C5619C"/>
    <w:rsid w:val="00C57700"/>
    <w:rsid w:val="00C604DB"/>
    <w:rsid w:val="00C708DE"/>
    <w:rsid w:val="00C7214A"/>
    <w:rsid w:val="00C736A1"/>
    <w:rsid w:val="00C74A33"/>
    <w:rsid w:val="00C76874"/>
    <w:rsid w:val="00C806E9"/>
    <w:rsid w:val="00C8321F"/>
    <w:rsid w:val="00C83A81"/>
    <w:rsid w:val="00C83AE1"/>
    <w:rsid w:val="00C90545"/>
    <w:rsid w:val="00C92FAB"/>
    <w:rsid w:val="00C94110"/>
    <w:rsid w:val="00C95FDC"/>
    <w:rsid w:val="00CA228B"/>
    <w:rsid w:val="00CA2D08"/>
    <w:rsid w:val="00CA45FD"/>
    <w:rsid w:val="00CB5A53"/>
    <w:rsid w:val="00CC21AB"/>
    <w:rsid w:val="00CC56AB"/>
    <w:rsid w:val="00CC6B7C"/>
    <w:rsid w:val="00CC7017"/>
    <w:rsid w:val="00CC74D0"/>
    <w:rsid w:val="00CD26BC"/>
    <w:rsid w:val="00CD2D42"/>
    <w:rsid w:val="00CD5601"/>
    <w:rsid w:val="00CD6033"/>
    <w:rsid w:val="00CD6087"/>
    <w:rsid w:val="00CE1CF0"/>
    <w:rsid w:val="00CF5217"/>
    <w:rsid w:val="00CF7713"/>
    <w:rsid w:val="00D02561"/>
    <w:rsid w:val="00D02C87"/>
    <w:rsid w:val="00D1002C"/>
    <w:rsid w:val="00D12256"/>
    <w:rsid w:val="00D145E2"/>
    <w:rsid w:val="00D265BC"/>
    <w:rsid w:val="00D2733C"/>
    <w:rsid w:val="00D343E5"/>
    <w:rsid w:val="00D51160"/>
    <w:rsid w:val="00D524E9"/>
    <w:rsid w:val="00D55194"/>
    <w:rsid w:val="00D5553F"/>
    <w:rsid w:val="00D5684B"/>
    <w:rsid w:val="00D64159"/>
    <w:rsid w:val="00D64DBE"/>
    <w:rsid w:val="00D65FCB"/>
    <w:rsid w:val="00D76A15"/>
    <w:rsid w:val="00D841A5"/>
    <w:rsid w:val="00D87F02"/>
    <w:rsid w:val="00D94B4E"/>
    <w:rsid w:val="00D9738A"/>
    <w:rsid w:val="00DA2579"/>
    <w:rsid w:val="00DA3C4E"/>
    <w:rsid w:val="00DA6997"/>
    <w:rsid w:val="00DA6FA8"/>
    <w:rsid w:val="00DB0729"/>
    <w:rsid w:val="00DB243F"/>
    <w:rsid w:val="00DB3293"/>
    <w:rsid w:val="00DB3818"/>
    <w:rsid w:val="00DB7C19"/>
    <w:rsid w:val="00DC01F4"/>
    <w:rsid w:val="00DC14F3"/>
    <w:rsid w:val="00DC59DD"/>
    <w:rsid w:val="00DD06CE"/>
    <w:rsid w:val="00DE1358"/>
    <w:rsid w:val="00DE54A9"/>
    <w:rsid w:val="00DE6030"/>
    <w:rsid w:val="00DF17E3"/>
    <w:rsid w:val="00DF56BB"/>
    <w:rsid w:val="00DF5A70"/>
    <w:rsid w:val="00DF6676"/>
    <w:rsid w:val="00E010CD"/>
    <w:rsid w:val="00E0225A"/>
    <w:rsid w:val="00E02797"/>
    <w:rsid w:val="00E03703"/>
    <w:rsid w:val="00E04225"/>
    <w:rsid w:val="00E12EC3"/>
    <w:rsid w:val="00E21772"/>
    <w:rsid w:val="00E27CDF"/>
    <w:rsid w:val="00E32620"/>
    <w:rsid w:val="00E331A2"/>
    <w:rsid w:val="00E42C62"/>
    <w:rsid w:val="00E66D06"/>
    <w:rsid w:val="00E66FCD"/>
    <w:rsid w:val="00E7129C"/>
    <w:rsid w:val="00E749E2"/>
    <w:rsid w:val="00E81B15"/>
    <w:rsid w:val="00E90305"/>
    <w:rsid w:val="00E94BB8"/>
    <w:rsid w:val="00E96EE4"/>
    <w:rsid w:val="00EB1AD9"/>
    <w:rsid w:val="00EC0DE7"/>
    <w:rsid w:val="00EC6106"/>
    <w:rsid w:val="00EC6C84"/>
    <w:rsid w:val="00ED2A3F"/>
    <w:rsid w:val="00ED6A0C"/>
    <w:rsid w:val="00EE0570"/>
    <w:rsid w:val="00EE0E8B"/>
    <w:rsid w:val="00EF46C1"/>
    <w:rsid w:val="00EF49B7"/>
    <w:rsid w:val="00EF548A"/>
    <w:rsid w:val="00F00BE3"/>
    <w:rsid w:val="00F02C9F"/>
    <w:rsid w:val="00F036EB"/>
    <w:rsid w:val="00F05AAD"/>
    <w:rsid w:val="00F06D79"/>
    <w:rsid w:val="00F1180A"/>
    <w:rsid w:val="00F207A5"/>
    <w:rsid w:val="00F20A35"/>
    <w:rsid w:val="00F250E2"/>
    <w:rsid w:val="00F312EF"/>
    <w:rsid w:val="00F32E16"/>
    <w:rsid w:val="00F3330E"/>
    <w:rsid w:val="00F34BF4"/>
    <w:rsid w:val="00F453E4"/>
    <w:rsid w:val="00F45716"/>
    <w:rsid w:val="00F52D72"/>
    <w:rsid w:val="00F53A68"/>
    <w:rsid w:val="00F5517F"/>
    <w:rsid w:val="00F64E21"/>
    <w:rsid w:val="00F70F36"/>
    <w:rsid w:val="00F752E3"/>
    <w:rsid w:val="00F76A97"/>
    <w:rsid w:val="00F86ACC"/>
    <w:rsid w:val="00FA22B9"/>
    <w:rsid w:val="00FA5B46"/>
    <w:rsid w:val="00FB4129"/>
    <w:rsid w:val="00FB6BB7"/>
    <w:rsid w:val="00FD6A10"/>
    <w:rsid w:val="00FE111C"/>
    <w:rsid w:val="00FE2FBB"/>
    <w:rsid w:val="00FF12DB"/>
    <w:rsid w:val="00FF22BE"/>
    <w:rsid w:val="00FF3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2A3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953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1284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SocZachita</Company>
  <LinksUpToDate>false</LinksUpToDate>
  <CharactersWithSpaces>8592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subject/>
  <dc:creator>Администратор</dc:creator>
  <cp:keywords/>
  <dc:description/>
  <cp:lastModifiedBy>v.phundator</cp:lastModifiedBy>
  <cp:revision>2</cp:revision>
  <cp:lastPrinted>2016-12-08T07:25:00Z</cp:lastPrinted>
  <dcterms:created xsi:type="dcterms:W3CDTF">2016-12-08T07:25:00Z</dcterms:created>
  <dcterms:modified xsi:type="dcterms:W3CDTF">2016-12-08T07:25:00Z</dcterms:modified>
</cp:coreProperties>
</file>