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1732" w14:textId="77777777" w:rsidR="00962A8E" w:rsidRPr="00D157B8" w:rsidRDefault="00962A8E" w:rsidP="00962A8E">
      <w:pPr>
        <w:shd w:val="clear" w:color="auto" w:fill="FFFFFF"/>
        <w:spacing w:after="0" w:line="240" w:lineRule="atLeast"/>
        <w:jc w:val="center"/>
        <w:textAlignment w:val="baseline"/>
        <w:outlineLvl w:val="5"/>
        <w:rPr>
          <w:rFonts w:ascii="Open Sans" w:eastAsia="Times New Roman" w:hAnsi="Open Sans"/>
          <w:b/>
          <w:bCs/>
          <w:caps/>
          <w:color w:val="3E5062"/>
          <w:spacing w:val="8"/>
          <w:sz w:val="23"/>
          <w:szCs w:val="23"/>
          <w:lang w:val="ru-RU" w:eastAsia="ru-RU"/>
        </w:rPr>
      </w:pPr>
      <w:r w:rsidRPr="00D157B8">
        <w:rPr>
          <w:rFonts w:ascii="inherit" w:eastAsia="Times New Roman" w:hAnsi="inherit"/>
          <w:b/>
          <w:bCs/>
          <w:caps/>
          <w:color w:val="3E5062"/>
          <w:spacing w:val="8"/>
          <w:sz w:val="23"/>
          <w:szCs w:val="23"/>
          <w:bdr w:val="none" w:sz="0" w:space="0" w:color="auto" w:frame="1"/>
          <w:lang w:val="ru-RU" w:eastAsia="ru-RU"/>
        </w:rPr>
        <w:t>График</w:t>
      </w:r>
      <w:r w:rsidRPr="00D157B8">
        <w:rPr>
          <w:rFonts w:ascii="Open Sans" w:eastAsia="Times New Roman" w:hAnsi="Open Sans"/>
          <w:b/>
          <w:bCs/>
          <w:caps/>
          <w:color w:val="3E5062"/>
          <w:spacing w:val="8"/>
          <w:sz w:val="23"/>
          <w:szCs w:val="23"/>
          <w:lang w:val="ru-RU" w:eastAsia="ru-RU"/>
        </w:rPr>
        <w:br/>
      </w:r>
      <w:r w:rsidRPr="00D157B8">
        <w:rPr>
          <w:rFonts w:ascii="inherit" w:eastAsia="Times New Roman" w:hAnsi="inherit"/>
          <w:b/>
          <w:bCs/>
          <w:caps/>
          <w:color w:val="3E5062"/>
          <w:spacing w:val="8"/>
          <w:sz w:val="23"/>
          <w:szCs w:val="23"/>
          <w:bdr w:val="none" w:sz="0" w:space="0" w:color="auto" w:frame="1"/>
          <w:lang w:val="ru-RU" w:eastAsia="ru-RU"/>
        </w:rPr>
        <w:t xml:space="preserve">перечисления денежных средств и выплаты </w:t>
      </w:r>
      <w:proofErr w:type="gramStart"/>
      <w:r w:rsidRPr="00D157B8">
        <w:rPr>
          <w:rFonts w:ascii="inherit" w:eastAsia="Times New Roman" w:hAnsi="inherit"/>
          <w:b/>
          <w:bCs/>
          <w:caps/>
          <w:color w:val="3E5062"/>
          <w:spacing w:val="8"/>
          <w:sz w:val="23"/>
          <w:szCs w:val="23"/>
          <w:bdr w:val="none" w:sz="0" w:space="0" w:color="auto" w:frame="1"/>
          <w:lang w:val="ru-RU" w:eastAsia="ru-RU"/>
        </w:rPr>
        <w:t>пенсий  и</w:t>
      </w:r>
      <w:proofErr w:type="gramEnd"/>
      <w:r w:rsidRPr="00D157B8">
        <w:rPr>
          <w:rFonts w:ascii="inherit" w:eastAsia="Times New Roman" w:hAnsi="inherit"/>
          <w:b/>
          <w:bCs/>
          <w:caps/>
          <w:color w:val="3E5062"/>
          <w:spacing w:val="8"/>
          <w:sz w:val="23"/>
          <w:szCs w:val="23"/>
          <w:bdr w:val="none" w:sz="0" w:space="0" w:color="auto" w:frame="1"/>
          <w:lang w:val="ru-RU" w:eastAsia="ru-RU"/>
        </w:rPr>
        <w:t xml:space="preserve"> пособий, назначенных органами по труду, занятости и социальной защите Гродненской области, путем зачисления на счета получателей в 2024 году</w:t>
      </w:r>
    </w:p>
    <w:p w14:paraId="65A56D42" w14:textId="5E268E06" w:rsidR="00962A8E" w:rsidRPr="00D157B8" w:rsidRDefault="00962A8E" w:rsidP="00962A8E">
      <w:pPr>
        <w:shd w:val="clear" w:color="auto" w:fill="FFFFFF"/>
        <w:spacing w:after="0" w:line="264" w:lineRule="atLeast"/>
        <w:textAlignment w:val="baseline"/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</w:pPr>
      <w:r w:rsidRPr="00D157B8">
        <w:rPr>
          <w:rFonts w:ascii="inherit" w:eastAsia="Times New Roman" w:hAnsi="inherit"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        При совпадении определенных графиком сроков выплаты пенсий и пособий с выходными днями, государственными праздниками, праздничными днями, установленными и объявленными Президентом Республики Беларусь нерабочими, выплата пенсий и пособий производится досрочно, но не более чем за два рабочих дня до наступления сроков, предусмотренных настоящим графиком.</w:t>
      </w:r>
    </w:p>
    <w:p w14:paraId="165D79E3" w14:textId="77777777" w:rsidR="00962A8E" w:rsidRPr="00D157B8" w:rsidRDefault="00962A8E" w:rsidP="00962A8E">
      <w:pPr>
        <w:shd w:val="clear" w:color="auto" w:fill="FFFFFF"/>
        <w:spacing w:after="0" w:line="264" w:lineRule="atLeast"/>
        <w:jc w:val="center"/>
        <w:textAlignment w:val="baseline"/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</w:pPr>
      <w:r w:rsidRPr="00D157B8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График перечисления денежных средств и выплаты пенсий и пособий, назначенных органами по труду, занятости и социальной защите Гродненской области, путем зачисления на счета получателей в</w:t>
      </w:r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 ЗАО «Минский транзитный банк», ОАО «Паритетбанк», ЗАО «БТА Банк</w:t>
      </w:r>
      <w:proofErr w:type="gramStart"/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» ,ЗАО</w:t>
      </w:r>
      <w:proofErr w:type="gramEnd"/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“Банк ВТБ(Беларусь)”</w:t>
      </w:r>
      <w:r w:rsidRPr="00D157B8"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  <w:br/>
      </w:r>
      <w:r w:rsidRPr="00D157B8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в 2024 году.</w:t>
      </w:r>
    </w:p>
    <w:p w14:paraId="1B19A513" w14:textId="77777777" w:rsidR="00962A8E" w:rsidRPr="00D157B8" w:rsidRDefault="00962A8E" w:rsidP="00962A8E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D157B8">
        <w:rPr>
          <w:rFonts w:eastAsia="Times New Roman"/>
          <w:noProof/>
          <w:sz w:val="24"/>
          <w:szCs w:val="24"/>
          <w:lang w:val="ru-RU" w:eastAsia="ru-RU"/>
        </w:rPr>
        <w:drawing>
          <wp:inline distT="0" distB="0" distL="0" distR="0" wp14:anchorId="178AEB91" wp14:editId="477BCF40">
            <wp:extent cx="5848350" cy="3238500"/>
            <wp:effectExtent l="0" t="0" r="0" b="0"/>
            <wp:docPr id="1" name="Рисунок 1" descr="https://trudgrodno.gov.by/wp-content/uploads/2024/01/1-9-1024x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dgrodno.gov.by/wp-content/uploads/2024/01/1-9-1024x1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98CD" w14:textId="77777777" w:rsidR="00962A8E" w:rsidRPr="00D157B8" w:rsidRDefault="00962A8E" w:rsidP="00962A8E">
      <w:pPr>
        <w:shd w:val="clear" w:color="auto" w:fill="FFFFFF"/>
        <w:spacing w:after="0" w:line="264" w:lineRule="atLeast"/>
        <w:jc w:val="center"/>
        <w:textAlignment w:val="baseline"/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</w:pPr>
      <w:r w:rsidRPr="00D157B8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График перечисления денежных средств и выплаты пенсий и пособий, назначенных органами по труду, занятости и социальной защите Гродненской области, путем зачисления на счета получателей в</w:t>
      </w:r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  ОАО «Банк </w:t>
      </w:r>
      <w:proofErr w:type="spellStart"/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Дабрабыт</w:t>
      </w:r>
      <w:proofErr w:type="spellEnd"/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», ОАО «Белгазпромбанк», ОАО «Белвнешэкономбанк»</w:t>
      </w:r>
      <w:r w:rsidRPr="00D157B8"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  <w:br/>
      </w:r>
      <w:r w:rsidRPr="00D157B8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в 2024 году.</w:t>
      </w:r>
    </w:p>
    <w:p w14:paraId="1398D494" w14:textId="77777777" w:rsidR="00962A8E" w:rsidRPr="00D157B8" w:rsidRDefault="00962A8E" w:rsidP="00962A8E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D157B8">
        <w:rPr>
          <w:rFonts w:eastAsia="Times New Roman"/>
          <w:noProof/>
          <w:sz w:val="24"/>
          <w:szCs w:val="24"/>
          <w:lang w:val="ru-RU" w:eastAsia="ru-RU"/>
        </w:rPr>
        <w:drawing>
          <wp:inline distT="0" distB="0" distL="0" distR="0" wp14:anchorId="73CA9F37" wp14:editId="3F4B006F">
            <wp:extent cx="5924550" cy="2867025"/>
            <wp:effectExtent l="0" t="0" r="0" b="9525"/>
            <wp:docPr id="2" name="Рисунок 2" descr="https://trudgrodno.gov.by/wp-content/uploads/2024/06/%D0%98%D0%B7%D0%BC%D0%B5%D0%BD%D0%B5%D0%BD%D0%B8%D1%8F-01.07-2-1024x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udgrodno.gov.by/wp-content/uploads/2024/06/%D0%98%D0%B7%D0%BC%D0%B5%D0%BD%D0%B5%D0%BD%D0%B8%D1%8F-01.07-2-1024x5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FF04" w14:textId="77777777" w:rsidR="00962A8E" w:rsidRPr="00D157B8" w:rsidRDefault="00962A8E" w:rsidP="00962A8E">
      <w:pPr>
        <w:shd w:val="clear" w:color="auto" w:fill="FFFFFF"/>
        <w:spacing w:after="0" w:line="264" w:lineRule="atLeast"/>
        <w:jc w:val="center"/>
        <w:textAlignment w:val="baseline"/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</w:pPr>
      <w:r w:rsidRPr="00D157B8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График  перечисления денежных средств и выплаты пенсий и пособий, назначенных органами по труду, занятости и социальной защите Гродненской области, путем зачисления на счета получателей в </w:t>
      </w:r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ОАО «АСБ Беларусбанк», ОАО «Белагропромбанк»,</w:t>
      </w:r>
      <w:r w:rsidRPr="00D157B8"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  <w:br/>
      </w:r>
      <w:r w:rsidRPr="00D157B8">
        <w:rPr>
          <w:rFonts w:ascii="inherit" w:eastAsia="Times New Roman" w:hAnsi="inherit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 w:eastAsia="ru-RU"/>
        </w:rPr>
        <w:t>ОАО «Сбер Банк», “Приорбанк” ОАО,  ОАО “Белинвестбанк”</w:t>
      </w:r>
      <w:r w:rsidRPr="00D157B8">
        <w:rPr>
          <w:rFonts w:ascii="Open Sans" w:eastAsia="Times New Roman" w:hAnsi="Open Sans"/>
          <w:color w:val="000000"/>
          <w:sz w:val="21"/>
          <w:szCs w:val="21"/>
          <w:lang w:val="ru-RU" w:eastAsia="ru-RU"/>
        </w:rPr>
        <w:br/>
      </w:r>
      <w:r w:rsidRPr="00D157B8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в 2024 году.</w:t>
      </w:r>
    </w:p>
    <w:p w14:paraId="0B8720B6" w14:textId="77777777" w:rsidR="00962A8E" w:rsidRDefault="00962A8E" w:rsidP="00962A8E">
      <w:r w:rsidRPr="00D157B8">
        <w:rPr>
          <w:rFonts w:eastAsia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B5C7B1D" wp14:editId="65EBEABD">
            <wp:extent cx="5991225" cy="2676525"/>
            <wp:effectExtent l="0" t="0" r="9525" b="9525"/>
            <wp:docPr id="3" name="Рисунок 3" descr="https://trudgrodno.gov.by/wp-content/uploads/2024/06/%D0%98%D0%B7%D0%BC%D0%B5%D0%BD%D0%B5%D0%BD%D0%B8%D1%8F-01.07-3-1024x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dgrodno.gov.by/wp-content/uploads/2024/06/%D0%98%D0%B7%D0%BC%D0%B5%D0%BD%D0%B5%D0%BD%D0%B8%D1%8F-01.07-3-1024x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9AF1" w14:textId="77777777" w:rsidR="00962A8E" w:rsidRPr="00AB461F" w:rsidRDefault="00962A8E" w:rsidP="00962A8E">
      <w:pPr>
        <w:pStyle w:val="a4"/>
        <w:widowControl w:val="0"/>
        <w:autoSpaceDE w:val="0"/>
        <w:autoSpaceDN w:val="0"/>
        <w:spacing w:after="0" w:line="240" w:lineRule="auto"/>
        <w:ind w:left="786"/>
        <w:rPr>
          <w:rFonts w:eastAsia="Calibri"/>
          <w:bCs/>
          <w:color w:val="FF0000"/>
          <w:lang w:val="ru-RU"/>
        </w:rPr>
      </w:pPr>
    </w:p>
    <w:sectPr w:rsidR="00962A8E" w:rsidRPr="00AB461F" w:rsidSect="00D113D5">
      <w:pgSz w:w="11906" w:h="16838"/>
      <w:pgMar w:top="567" w:right="51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012A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52625D0"/>
    <w:multiLevelType w:val="hybridMultilevel"/>
    <w:tmpl w:val="83CEFE72"/>
    <w:lvl w:ilvl="0" w:tplc="1B865D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3BDE"/>
    <w:multiLevelType w:val="multilevel"/>
    <w:tmpl w:val="B64AC2EC"/>
    <w:lvl w:ilvl="0">
      <w:start w:val="2"/>
      <w:numFmt w:val="decimal"/>
      <w:lvlText w:val="%1"/>
      <w:lvlJc w:val="left"/>
      <w:pPr>
        <w:ind w:left="351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417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3" w15:restartNumberingAfterBreak="0">
    <w:nsid w:val="10FD78A3"/>
    <w:multiLevelType w:val="hybridMultilevel"/>
    <w:tmpl w:val="40A442FA"/>
    <w:lvl w:ilvl="0" w:tplc="3A30A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3177"/>
    <w:multiLevelType w:val="hybridMultilevel"/>
    <w:tmpl w:val="C6EA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0EC9"/>
    <w:multiLevelType w:val="hybridMultilevel"/>
    <w:tmpl w:val="E8849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6B98"/>
    <w:multiLevelType w:val="hybridMultilevel"/>
    <w:tmpl w:val="F76808CC"/>
    <w:lvl w:ilvl="0" w:tplc="BBDECB8A">
      <w:numFmt w:val="bullet"/>
      <w:lvlText w:val="-"/>
      <w:lvlJc w:val="left"/>
      <w:pPr>
        <w:ind w:left="68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01709BDE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0C7A1D6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9BD263AA">
      <w:numFmt w:val="bullet"/>
      <w:lvlText w:val="•"/>
      <w:lvlJc w:val="left"/>
      <w:pPr>
        <w:ind w:left="3519" w:hanging="288"/>
      </w:pPr>
      <w:rPr>
        <w:rFonts w:hint="default"/>
        <w:lang w:val="ru-RU" w:eastAsia="en-US" w:bidi="ar-SA"/>
      </w:rPr>
    </w:lvl>
    <w:lvl w:ilvl="4" w:tplc="EBDE6446">
      <w:numFmt w:val="bullet"/>
      <w:lvlText w:val="•"/>
      <w:lvlJc w:val="left"/>
      <w:pPr>
        <w:ind w:left="4466" w:hanging="288"/>
      </w:pPr>
      <w:rPr>
        <w:rFonts w:hint="default"/>
        <w:lang w:val="ru-RU" w:eastAsia="en-US" w:bidi="ar-SA"/>
      </w:rPr>
    </w:lvl>
    <w:lvl w:ilvl="5" w:tplc="6024A14A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3E54AFDC">
      <w:numFmt w:val="bullet"/>
      <w:lvlText w:val="•"/>
      <w:lvlJc w:val="left"/>
      <w:pPr>
        <w:ind w:left="6359" w:hanging="288"/>
      </w:pPr>
      <w:rPr>
        <w:rFonts w:hint="default"/>
        <w:lang w:val="ru-RU" w:eastAsia="en-US" w:bidi="ar-SA"/>
      </w:rPr>
    </w:lvl>
    <w:lvl w:ilvl="7" w:tplc="FA043746">
      <w:numFmt w:val="bullet"/>
      <w:lvlText w:val="•"/>
      <w:lvlJc w:val="left"/>
      <w:pPr>
        <w:ind w:left="7306" w:hanging="288"/>
      </w:pPr>
      <w:rPr>
        <w:rFonts w:hint="default"/>
        <w:lang w:val="ru-RU" w:eastAsia="en-US" w:bidi="ar-SA"/>
      </w:rPr>
    </w:lvl>
    <w:lvl w:ilvl="8" w:tplc="DD3E4D10">
      <w:numFmt w:val="bullet"/>
      <w:lvlText w:val="•"/>
      <w:lvlJc w:val="left"/>
      <w:pPr>
        <w:ind w:left="825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009308A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04829B7"/>
    <w:multiLevelType w:val="multilevel"/>
    <w:tmpl w:val="BF2A4754"/>
    <w:lvl w:ilvl="0">
      <w:start w:val="2"/>
      <w:numFmt w:val="decimal"/>
      <w:lvlText w:val="%1"/>
      <w:lvlJc w:val="left"/>
      <w:pPr>
        <w:ind w:left="3964" w:hanging="360"/>
      </w:pPr>
      <w:rPr>
        <w:rFonts w:hint="default"/>
      </w:rPr>
    </w:lvl>
    <w:lvl w:ilvl="1">
      <w:start w:val="33"/>
      <w:numFmt w:val="decimal"/>
      <w:isLgl/>
      <w:lvlText w:val="%1.%2."/>
      <w:lvlJc w:val="left"/>
      <w:pPr>
        <w:ind w:left="4594" w:hanging="9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6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4" w:hanging="2520"/>
      </w:pPr>
      <w:rPr>
        <w:rFonts w:hint="default"/>
      </w:rPr>
    </w:lvl>
  </w:abstractNum>
  <w:abstractNum w:abstractNumId="9" w15:restartNumberingAfterBreak="0">
    <w:nsid w:val="233734D9"/>
    <w:multiLevelType w:val="hybridMultilevel"/>
    <w:tmpl w:val="5E34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3A71"/>
    <w:multiLevelType w:val="multilevel"/>
    <w:tmpl w:val="7D826E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  <w:sz w:val="36"/>
        <w:szCs w:val="36"/>
      </w:rPr>
    </w:lvl>
    <w:lvl w:ilvl="2">
      <w:start w:val="1"/>
      <w:numFmt w:val="decimal"/>
      <w:lvlText w:val="%1.%2.%3."/>
      <w:lvlJc w:val="left"/>
      <w:pPr>
        <w:ind w:left="545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8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24" w:hanging="2520"/>
      </w:pPr>
      <w:rPr>
        <w:rFonts w:hint="default"/>
      </w:rPr>
    </w:lvl>
  </w:abstractNum>
  <w:abstractNum w:abstractNumId="11" w15:restartNumberingAfterBreak="0">
    <w:nsid w:val="2B2861D5"/>
    <w:multiLevelType w:val="hybridMultilevel"/>
    <w:tmpl w:val="E64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40C9"/>
    <w:multiLevelType w:val="hybridMultilevel"/>
    <w:tmpl w:val="3C16A69C"/>
    <w:lvl w:ilvl="0" w:tplc="EF2025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25955"/>
    <w:multiLevelType w:val="multilevel"/>
    <w:tmpl w:val="952C52A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305C7937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 w15:restartNumberingAfterBreak="0">
    <w:nsid w:val="311C4715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32453D42"/>
    <w:multiLevelType w:val="hybridMultilevel"/>
    <w:tmpl w:val="F442495C"/>
    <w:lvl w:ilvl="0" w:tplc="00646050">
      <w:start w:val="1"/>
      <w:numFmt w:val="decimal"/>
      <w:lvlText w:val="%1."/>
      <w:lvlJc w:val="left"/>
      <w:pPr>
        <w:ind w:left="1070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A408D7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 w15:restartNumberingAfterBreak="0">
    <w:nsid w:val="3639708F"/>
    <w:multiLevelType w:val="hybridMultilevel"/>
    <w:tmpl w:val="6A6E5E8C"/>
    <w:lvl w:ilvl="0" w:tplc="AD9850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5269D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3D5806D2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3E102029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 w15:restartNumberingAfterBreak="0">
    <w:nsid w:val="426851DA"/>
    <w:multiLevelType w:val="hybridMultilevel"/>
    <w:tmpl w:val="DA50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03FBB"/>
    <w:multiLevelType w:val="hybridMultilevel"/>
    <w:tmpl w:val="80129982"/>
    <w:lvl w:ilvl="0" w:tplc="1988FB20">
      <w:start w:val="8"/>
      <w:numFmt w:val="decimal"/>
      <w:lvlText w:val="%1."/>
      <w:lvlJc w:val="left"/>
      <w:pPr>
        <w:ind w:left="259" w:firstLine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0E4482"/>
    <w:multiLevelType w:val="hybridMultilevel"/>
    <w:tmpl w:val="F8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602A7"/>
    <w:multiLevelType w:val="multilevel"/>
    <w:tmpl w:val="02805C5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  <w:b/>
      </w:rPr>
    </w:lvl>
  </w:abstractNum>
  <w:abstractNum w:abstractNumId="26" w15:restartNumberingAfterBreak="0">
    <w:nsid w:val="4F095EA2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538A27D2"/>
    <w:multiLevelType w:val="hybridMultilevel"/>
    <w:tmpl w:val="294C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426C"/>
    <w:multiLevelType w:val="hybridMultilevel"/>
    <w:tmpl w:val="C87E3C2E"/>
    <w:lvl w:ilvl="0" w:tplc="0419000B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9" w15:restartNumberingAfterBreak="0">
    <w:nsid w:val="5FCA14AC"/>
    <w:multiLevelType w:val="hybridMultilevel"/>
    <w:tmpl w:val="8882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73D14"/>
    <w:multiLevelType w:val="hybridMultilevel"/>
    <w:tmpl w:val="F21499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A24225"/>
    <w:multiLevelType w:val="multilevel"/>
    <w:tmpl w:val="10063D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635D37A0"/>
    <w:multiLevelType w:val="hybridMultilevel"/>
    <w:tmpl w:val="82965DDC"/>
    <w:lvl w:ilvl="0" w:tplc="1EC034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323772"/>
    <w:multiLevelType w:val="hybridMultilevel"/>
    <w:tmpl w:val="468251CA"/>
    <w:lvl w:ilvl="0" w:tplc="01B01B0E">
      <w:start w:val="2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4" w15:restartNumberingAfterBreak="0">
    <w:nsid w:val="72131C3B"/>
    <w:multiLevelType w:val="hybridMultilevel"/>
    <w:tmpl w:val="356CEC1C"/>
    <w:lvl w:ilvl="0" w:tplc="9A08A5AC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 w15:restartNumberingAfterBreak="0">
    <w:nsid w:val="750D321E"/>
    <w:multiLevelType w:val="multilevel"/>
    <w:tmpl w:val="136A5080"/>
    <w:lvl w:ilvl="0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81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520"/>
      </w:pPr>
      <w:rPr>
        <w:rFonts w:hint="default"/>
      </w:rPr>
    </w:lvl>
  </w:abstractNum>
  <w:abstractNum w:abstractNumId="36" w15:restartNumberingAfterBreak="0">
    <w:nsid w:val="762F47A2"/>
    <w:multiLevelType w:val="multilevel"/>
    <w:tmpl w:val="8990C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7" w15:restartNumberingAfterBreak="0">
    <w:nsid w:val="7B6A627B"/>
    <w:multiLevelType w:val="hybridMultilevel"/>
    <w:tmpl w:val="82965DDC"/>
    <w:lvl w:ilvl="0" w:tplc="1EC034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62304"/>
    <w:multiLevelType w:val="hybridMultilevel"/>
    <w:tmpl w:val="11A899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D73EA"/>
    <w:multiLevelType w:val="multilevel"/>
    <w:tmpl w:val="2F645C82"/>
    <w:lvl w:ilvl="0">
      <w:start w:val="8"/>
      <w:numFmt w:val="decimal"/>
      <w:lvlText w:val="%1."/>
      <w:lvlJc w:val="left"/>
      <w:pPr>
        <w:ind w:left="-450" w:firstLine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9" w:firstLine="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firstLine="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6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3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22" w:hanging="1350"/>
      </w:pPr>
      <w:rPr>
        <w:rFonts w:hint="default"/>
      </w:rPr>
    </w:lvl>
  </w:abstractNum>
  <w:num w:numId="1" w16cid:durableId="1720544450">
    <w:abstractNumId w:val="6"/>
  </w:num>
  <w:num w:numId="2" w16cid:durableId="118649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478941">
    <w:abstractNumId w:val="6"/>
  </w:num>
  <w:num w:numId="4" w16cid:durableId="1711294541">
    <w:abstractNumId w:val="28"/>
  </w:num>
  <w:num w:numId="5" w16cid:durableId="657265640">
    <w:abstractNumId w:val="38"/>
  </w:num>
  <w:num w:numId="6" w16cid:durableId="1776166478">
    <w:abstractNumId w:val="5"/>
  </w:num>
  <w:num w:numId="7" w16cid:durableId="534540078">
    <w:abstractNumId w:val="10"/>
  </w:num>
  <w:num w:numId="8" w16cid:durableId="1066296256">
    <w:abstractNumId w:val="30"/>
  </w:num>
  <w:num w:numId="9" w16cid:durableId="1299266918">
    <w:abstractNumId w:val="25"/>
  </w:num>
  <w:num w:numId="10" w16cid:durableId="1299646783">
    <w:abstractNumId w:val="36"/>
  </w:num>
  <w:num w:numId="11" w16cid:durableId="1718235488">
    <w:abstractNumId w:val="34"/>
  </w:num>
  <w:num w:numId="12" w16cid:durableId="161816693">
    <w:abstractNumId w:val="15"/>
  </w:num>
  <w:num w:numId="13" w16cid:durableId="297805897">
    <w:abstractNumId w:val="21"/>
  </w:num>
  <w:num w:numId="14" w16cid:durableId="1750032011">
    <w:abstractNumId w:val="0"/>
  </w:num>
  <w:num w:numId="15" w16cid:durableId="916749871">
    <w:abstractNumId w:val="26"/>
  </w:num>
  <w:num w:numId="16" w16cid:durableId="1463570689">
    <w:abstractNumId w:val="14"/>
  </w:num>
  <w:num w:numId="17" w16cid:durableId="619608197">
    <w:abstractNumId w:val="19"/>
  </w:num>
  <w:num w:numId="18" w16cid:durableId="1879968060">
    <w:abstractNumId w:val="7"/>
  </w:num>
  <w:num w:numId="19" w16cid:durableId="1722289933">
    <w:abstractNumId w:val="20"/>
  </w:num>
  <w:num w:numId="20" w16cid:durableId="618537118">
    <w:abstractNumId w:val="17"/>
  </w:num>
  <w:num w:numId="21" w16cid:durableId="1589387801">
    <w:abstractNumId w:val="2"/>
  </w:num>
  <w:num w:numId="22" w16cid:durableId="2129156778">
    <w:abstractNumId w:val="8"/>
  </w:num>
  <w:num w:numId="23" w16cid:durableId="1072775495">
    <w:abstractNumId w:val="12"/>
  </w:num>
  <w:num w:numId="24" w16cid:durableId="702250331">
    <w:abstractNumId w:val="37"/>
  </w:num>
  <w:num w:numId="25" w16cid:durableId="1592590789">
    <w:abstractNumId w:val="18"/>
  </w:num>
  <w:num w:numId="26" w16cid:durableId="1615668971">
    <w:abstractNumId w:val="1"/>
  </w:num>
  <w:num w:numId="27" w16cid:durableId="1646204953">
    <w:abstractNumId w:val="3"/>
  </w:num>
  <w:num w:numId="28" w16cid:durableId="1231038499">
    <w:abstractNumId w:val="13"/>
  </w:num>
  <w:num w:numId="29" w16cid:durableId="2106421514">
    <w:abstractNumId w:val="33"/>
  </w:num>
  <w:num w:numId="30" w16cid:durableId="162623287">
    <w:abstractNumId w:val="35"/>
  </w:num>
  <w:num w:numId="31" w16cid:durableId="1267347986">
    <w:abstractNumId w:val="32"/>
  </w:num>
  <w:num w:numId="32" w16cid:durableId="651787014">
    <w:abstractNumId w:val="11"/>
  </w:num>
  <w:num w:numId="33" w16cid:durableId="2070764972">
    <w:abstractNumId w:val="22"/>
  </w:num>
  <w:num w:numId="34" w16cid:durableId="490608753">
    <w:abstractNumId w:val="27"/>
  </w:num>
  <w:num w:numId="35" w16cid:durableId="82143227">
    <w:abstractNumId w:val="24"/>
  </w:num>
  <w:num w:numId="36" w16cid:durableId="1009022244">
    <w:abstractNumId w:val="29"/>
  </w:num>
  <w:num w:numId="37" w16cid:durableId="444083110">
    <w:abstractNumId w:val="4"/>
  </w:num>
  <w:num w:numId="38" w16cid:durableId="1768622966">
    <w:abstractNumId w:val="9"/>
  </w:num>
  <w:num w:numId="39" w16cid:durableId="1515849473">
    <w:abstractNumId w:val="31"/>
  </w:num>
  <w:num w:numId="40" w16cid:durableId="302809035">
    <w:abstractNumId w:val="23"/>
  </w:num>
  <w:num w:numId="41" w16cid:durableId="139034840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354"/>
    <w:rsid w:val="00003E5D"/>
    <w:rsid w:val="00015368"/>
    <w:rsid w:val="00061EBC"/>
    <w:rsid w:val="00071004"/>
    <w:rsid w:val="00093BD4"/>
    <w:rsid w:val="000C7484"/>
    <w:rsid w:val="00120E2C"/>
    <w:rsid w:val="00134954"/>
    <w:rsid w:val="00191F72"/>
    <w:rsid w:val="001A1A34"/>
    <w:rsid w:val="001B4646"/>
    <w:rsid w:val="00220562"/>
    <w:rsid w:val="002400FE"/>
    <w:rsid w:val="002F25AA"/>
    <w:rsid w:val="003025D6"/>
    <w:rsid w:val="00342739"/>
    <w:rsid w:val="00360AA6"/>
    <w:rsid w:val="003654B7"/>
    <w:rsid w:val="003918E5"/>
    <w:rsid w:val="003E4452"/>
    <w:rsid w:val="004D2A2D"/>
    <w:rsid w:val="00554793"/>
    <w:rsid w:val="0059345B"/>
    <w:rsid w:val="00666341"/>
    <w:rsid w:val="006C7F3D"/>
    <w:rsid w:val="00713354"/>
    <w:rsid w:val="00757146"/>
    <w:rsid w:val="008104D3"/>
    <w:rsid w:val="00823281"/>
    <w:rsid w:val="00850A31"/>
    <w:rsid w:val="00962A8E"/>
    <w:rsid w:val="00985975"/>
    <w:rsid w:val="009F15B1"/>
    <w:rsid w:val="00A02139"/>
    <w:rsid w:val="00A87830"/>
    <w:rsid w:val="00A91899"/>
    <w:rsid w:val="00AB14C6"/>
    <w:rsid w:val="00AB461F"/>
    <w:rsid w:val="00AE700F"/>
    <w:rsid w:val="00B61858"/>
    <w:rsid w:val="00CD1F11"/>
    <w:rsid w:val="00CD7943"/>
    <w:rsid w:val="00D113D5"/>
    <w:rsid w:val="00D179FF"/>
    <w:rsid w:val="00D573F8"/>
    <w:rsid w:val="00E23A45"/>
    <w:rsid w:val="00E80B60"/>
    <w:rsid w:val="00EA35D8"/>
    <w:rsid w:val="00F41B06"/>
    <w:rsid w:val="00F72291"/>
    <w:rsid w:val="00F808A1"/>
    <w:rsid w:val="00F97A17"/>
    <w:rsid w:val="00FB1D2B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17DA"/>
  <w15:docId w15:val="{0FDCEF2D-894B-4AD9-8611-E8A25C6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146"/>
    <w:rPr>
      <w:lang w:val="en-US"/>
    </w:rPr>
  </w:style>
  <w:style w:type="paragraph" w:styleId="1">
    <w:name w:val="heading 1"/>
    <w:basedOn w:val="a"/>
    <w:next w:val="a"/>
    <w:link w:val="10"/>
    <w:qFormat/>
    <w:rsid w:val="00757146"/>
    <w:pPr>
      <w:keepNext/>
      <w:spacing w:after="0" w:line="240" w:lineRule="auto"/>
      <w:ind w:firstLine="5984"/>
      <w:outlineLvl w:val="0"/>
    </w:pPr>
    <w:rPr>
      <w:rFonts w:eastAsia="Times New Roman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571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5714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57146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71335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1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B6185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6185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61858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AE700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AE700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57146"/>
    <w:rPr>
      <w:rFonts w:eastAsia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571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146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57146"/>
    <w:rPr>
      <w:rFonts w:eastAsia="Times New Roman"/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2"/>
    <w:semiHidden/>
    <w:rsid w:val="00757146"/>
  </w:style>
  <w:style w:type="paragraph" w:styleId="a5">
    <w:name w:val="Body Text Indent"/>
    <w:basedOn w:val="a"/>
    <w:link w:val="a6"/>
    <w:rsid w:val="00757146"/>
    <w:pPr>
      <w:spacing w:after="0" w:line="240" w:lineRule="auto"/>
      <w:ind w:firstLine="748"/>
      <w:jc w:val="both"/>
    </w:pPr>
    <w:rPr>
      <w:rFonts w:eastAsia="Times New Roman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57146"/>
    <w:rPr>
      <w:rFonts w:eastAsia="Times New Roman"/>
      <w:szCs w:val="24"/>
      <w:lang w:val="x-none" w:eastAsia="x-none"/>
    </w:rPr>
  </w:style>
  <w:style w:type="paragraph" w:styleId="22">
    <w:name w:val="Body Text Indent 2"/>
    <w:basedOn w:val="a"/>
    <w:link w:val="23"/>
    <w:rsid w:val="00757146"/>
    <w:pPr>
      <w:spacing w:after="0" w:line="240" w:lineRule="auto"/>
      <w:ind w:firstLine="720"/>
      <w:jc w:val="center"/>
    </w:pPr>
    <w:rPr>
      <w:rFonts w:eastAsia="Times New Roman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757146"/>
    <w:rPr>
      <w:rFonts w:eastAsia="Times New Roman"/>
      <w:szCs w:val="24"/>
      <w:lang w:val="x-none" w:eastAsia="x-none"/>
    </w:rPr>
  </w:style>
  <w:style w:type="table" w:customStyle="1" w:styleId="3">
    <w:name w:val="Сетка таблицы3"/>
    <w:basedOn w:val="a1"/>
    <w:next w:val="a3"/>
    <w:rsid w:val="0075714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57146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757146"/>
    <w:rPr>
      <w:rFonts w:eastAsia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757146"/>
    <w:pPr>
      <w:spacing w:after="120" w:line="240" w:lineRule="auto"/>
    </w:pPr>
    <w:rPr>
      <w:rFonts w:eastAsia="Times New Roman"/>
      <w:sz w:val="16"/>
      <w:szCs w:val="16"/>
      <w:lang w:val="ru-RU" w:eastAsia="ru-RU"/>
    </w:rPr>
  </w:style>
  <w:style w:type="character" w:customStyle="1" w:styleId="31">
    <w:name w:val="Основной текст 3 Знак"/>
    <w:basedOn w:val="a0"/>
    <w:link w:val="30"/>
    <w:rsid w:val="00757146"/>
    <w:rPr>
      <w:rFonts w:eastAsia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757146"/>
    <w:pPr>
      <w:spacing w:after="120" w:line="48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rsid w:val="00757146"/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757146"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rsid w:val="0075714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semiHidden/>
    <w:rsid w:val="00757146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757146"/>
    <w:pPr>
      <w:spacing w:after="120" w:line="240" w:lineRule="auto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757146"/>
    <w:rPr>
      <w:rFonts w:eastAsia="Times New Roman"/>
      <w:sz w:val="16"/>
      <w:szCs w:val="16"/>
      <w:lang w:eastAsia="ru-RU"/>
    </w:rPr>
  </w:style>
  <w:style w:type="paragraph" w:customStyle="1" w:styleId="underpoint">
    <w:name w:val="underpoint"/>
    <w:basedOn w:val="a"/>
    <w:rsid w:val="00757146"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7571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757146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57146"/>
  </w:style>
  <w:style w:type="paragraph" w:customStyle="1" w:styleId="ConsPlusNormal">
    <w:name w:val="ConsPlusNormal"/>
    <w:rsid w:val="00757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97A17"/>
    <w:rPr>
      <w:color w:val="0000FF" w:themeColor="hyperlink"/>
      <w:u w:val="single"/>
    </w:rPr>
  </w:style>
  <w:style w:type="paragraph" w:customStyle="1" w:styleId="titlep">
    <w:name w:val="titlep"/>
    <w:basedOn w:val="a"/>
    <w:rsid w:val="00F72291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rsid w:val="00F72291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F72291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paragraph" w:customStyle="1" w:styleId="append1">
    <w:name w:val="append1"/>
    <w:basedOn w:val="a"/>
    <w:rsid w:val="00F72291"/>
    <w:pPr>
      <w:spacing w:after="28" w:line="240" w:lineRule="auto"/>
    </w:pPr>
    <w:rPr>
      <w:rFonts w:eastAsia="Times New Roman"/>
      <w:sz w:val="22"/>
      <w:szCs w:val="22"/>
      <w:lang w:val="ru-RU" w:eastAsia="ru-RU"/>
    </w:rPr>
  </w:style>
  <w:style w:type="paragraph" w:customStyle="1" w:styleId="newncpi">
    <w:name w:val="newncpi"/>
    <w:basedOn w:val="a"/>
    <w:rsid w:val="00F72291"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F72291"/>
    <w:pPr>
      <w:spacing w:after="0" w:line="240" w:lineRule="auto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F72291"/>
    <w:pPr>
      <w:spacing w:after="0" w:line="240" w:lineRule="auto"/>
      <w:jc w:val="both"/>
    </w:pPr>
    <w:rPr>
      <w:rFonts w:eastAsia="Times New Roman"/>
      <w:sz w:val="20"/>
      <w:szCs w:val="20"/>
      <w:lang w:val="ru-RU" w:eastAsia="ru-RU"/>
    </w:rPr>
  </w:style>
  <w:style w:type="paragraph" w:styleId="ac">
    <w:name w:val="No Spacing"/>
    <w:uiPriority w:val="1"/>
    <w:qFormat/>
    <w:rsid w:val="00AB461F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User-15-3</dc:creator>
  <cp:lastModifiedBy>Ctpbr</cp:lastModifiedBy>
  <cp:revision>5</cp:revision>
  <dcterms:created xsi:type="dcterms:W3CDTF">2024-12-02T12:05:00Z</dcterms:created>
  <dcterms:modified xsi:type="dcterms:W3CDTF">2024-12-03T06:05:00Z</dcterms:modified>
</cp:coreProperties>
</file>