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EC7" w:rsidRPr="00146EC7" w:rsidRDefault="00146EC7" w:rsidP="00146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EC7">
        <w:rPr>
          <w:rFonts w:ascii="Times New Roman" w:hAnsi="Times New Roman" w:cs="Times New Roman"/>
          <w:b/>
          <w:sz w:val="40"/>
          <w:szCs w:val="40"/>
        </w:rPr>
        <w:t>Извлечения из Закона Республики Беларусь</w:t>
      </w:r>
    </w:p>
    <w:p w:rsidR="00146EC7" w:rsidRPr="00146EC7" w:rsidRDefault="00146EC7" w:rsidP="00146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EC7">
        <w:rPr>
          <w:rFonts w:ascii="Times New Roman" w:hAnsi="Times New Roman" w:cs="Times New Roman"/>
          <w:b/>
          <w:sz w:val="40"/>
          <w:szCs w:val="40"/>
        </w:rPr>
        <w:t xml:space="preserve">28 октября </w:t>
      </w:r>
      <w:smartTag w:uri="urn:schemas-microsoft-com:office:smarttags" w:element="metricconverter">
        <w:smartTagPr>
          <w:attr w:name="ProductID" w:val="2008 г"/>
        </w:smartTagPr>
        <w:r w:rsidRPr="00146EC7">
          <w:rPr>
            <w:rFonts w:ascii="Times New Roman" w:hAnsi="Times New Roman" w:cs="Times New Roman"/>
            <w:b/>
            <w:sz w:val="40"/>
            <w:szCs w:val="40"/>
          </w:rPr>
          <w:t>2008 г</w:t>
        </w:r>
      </w:smartTag>
      <w:r w:rsidRPr="00146EC7">
        <w:rPr>
          <w:rFonts w:ascii="Times New Roman" w:hAnsi="Times New Roman" w:cs="Times New Roman"/>
          <w:b/>
          <w:sz w:val="40"/>
          <w:szCs w:val="40"/>
        </w:rPr>
        <w:t>. № 433-З</w:t>
      </w:r>
    </w:p>
    <w:p w:rsidR="00146EC7" w:rsidRPr="00146EC7" w:rsidRDefault="00146EC7" w:rsidP="00146E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46EC7">
        <w:rPr>
          <w:rFonts w:ascii="Times New Roman" w:hAnsi="Times New Roman" w:cs="Times New Roman"/>
          <w:b/>
          <w:sz w:val="40"/>
          <w:szCs w:val="40"/>
        </w:rPr>
        <w:t>Об основах административных процедур</w:t>
      </w:r>
    </w:p>
    <w:p w:rsidR="00146EC7" w:rsidRPr="00165237" w:rsidRDefault="00146EC7" w:rsidP="00146EC7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165237">
        <w:rPr>
          <w:rFonts w:ascii="Times New Roman" w:hAnsi="Times New Roman" w:cs="Times New Roman"/>
          <w:b/>
          <w:i/>
          <w:sz w:val="36"/>
          <w:szCs w:val="36"/>
        </w:rPr>
        <w:t>(</w:t>
      </w:r>
      <w:r w:rsidR="00165237" w:rsidRPr="00165237">
        <w:rPr>
          <w:rFonts w:ascii="Times New Roman" w:hAnsi="Times New Roman" w:cs="Times New Roman"/>
          <w:b/>
          <w:i/>
          <w:sz w:val="36"/>
          <w:szCs w:val="36"/>
        </w:rPr>
        <w:t>с изменениями и дополнениями</w:t>
      </w:r>
      <w:r w:rsidRPr="00165237">
        <w:rPr>
          <w:rFonts w:ascii="Times New Roman" w:hAnsi="Times New Roman" w:cs="Times New Roman"/>
          <w:b/>
          <w:i/>
          <w:sz w:val="36"/>
          <w:szCs w:val="36"/>
        </w:rPr>
        <w:t xml:space="preserve">) </w:t>
      </w:r>
    </w:p>
    <w:p w:rsidR="00AB108E" w:rsidRDefault="00AB108E" w:rsidP="00AB108E">
      <w:pPr>
        <w:pStyle w:val="zagrazdel"/>
      </w:pPr>
      <w:r>
        <w:t>РАЗДЕЛ II</w:t>
      </w:r>
      <w:r>
        <w:br/>
        <w:t>РАССМОТРЕНИЕ ЗАЯВЛЕНИЯ ЗАИНТЕРЕСОВАННОГО ЛИЦА</w:t>
      </w:r>
    </w:p>
    <w:p w:rsidR="00AB108E" w:rsidRDefault="00AB108E" w:rsidP="00AB108E">
      <w:pPr>
        <w:pStyle w:val="chapter"/>
      </w:pPr>
      <w:r>
        <w:t>ГЛАВА 4</w:t>
      </w:r>
      <w:r>
        <w:br/>
        <w:t>ПОДАЧА, ОТКАЗ В ПРИНЯТИИ И ОТЗЫВ ЗАЯВЛЕНИЯ ЗАИНТЕРЕСОВАННОГО ЛИЦА</w:t>
      </w:r>
    </w:p>
    <w:p w:rsidR="00AB108E" w:rsidRPr="00146EC7" w:rsidRDefault="00AB108E" w:rsidP="00AB108E">
      <w:pPr>
        <w:pStyle w:val="article"/>
        <w:rPr>
          <w:sz w:val="30"/>
          <w:szCs w:val="30"/>
        </w:rPr>
      </w:pPr>
      <w:r w:rsidRPr="00146EC7">
        <w:rPr>
          <w:sz w:val="30"/>
          <w:szCs w:val="30"/>
        </w:rPr>
        <w:t>Статья 14. Заявление заинтересованного лица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1. Заявление заинтересованного лица подается на белорусском или русском языке в письменной форме, за исключением случаев, когда законодательством об административных процедурах допускается обращение с устным заявлением.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2. Письменное заявление заинтересованного лица может быть подано в уполномоченный орган: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в ходе приема заинтересованного лица;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нарочным (курьером), по почте, если в соответствии с законодательством об административных процедурах не требуется личное присутствие заинтересованного лица;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в виде электронного документа – при наличии в уполномоченном органе необходимых программно-технических средств, информационных систем и сетей, если в соответствии с законодательством об административных процедурах вместе с заявлением заинтересованное лицо не должно представлять в уполномоченный орган документы и (или) сведения и (или) не требуется его личное присутствие.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3. Если законодательством об административных процедурах не определены сведения, которые должны содержаться в письменном заявлении заинтересованного лица, в таком заявлении указываются: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наименование уполномоченного органа, в который подается заявление;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сведения о заинтересованном лице: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фамилия, собственное имя, отчество, место жительства (место пребывания) – для гражданина, не являющегося индивидуальным предпринимателем;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 xml:space="preserve">фамилия, собственное имя, отчество, место жительства, учетный номер плательщика, наименование государственного органа, иной государственной организации, осуществивших государственную регистрацию, дата и номер решения о государственной регистрации, регистрационный номер в Едином государственном регистре </w:t>
      </w:r>
      <w:r w:rsidRPr="00146EC7">
        <w:rPr>
          <w:sz w:val="30"/>
          <w:szCs w:val="30"/>
        </w:rPr>
        <w:lastRenderedPageBreak/>
        <w:t>юридических лиц и индивидуальных предпринимателей – для индивидуального предпринимателя;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наименование и место нахождения, наименование государственного органа, иной государственной организации, осуществивших государственную регистрацию, дата и номер решения о государственной регистрации, регистрационный номер в Едином государственном регистре юридических лиц и индивидуальных предпринимателей – для юридического лица;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наименование административной процедуры, за осуществлением которой обращается заинтересованное лицо;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представляемые вместе с заявлением документы и (или) сведения (при их наличии);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подпись гражданина, либо подпись руководителя юридического лица или лица, уполномоченного в установленном порядке подписывать заявление, заверенная печатью юридического лица, либо подпись представителя заинтересованного лица (электронная цифровая подпись таких лиц).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4. Законодательством об административных процедурах по отдельным административным процедурам могут быть предусмотрены типовые формы (бланки) заявлений заинтересованных лиц.</w:t>
      </w:r>
    </w:p>
    <w:p w:rsidR="00AB108E" w:rsidRPr="00146EC7" w:rsidRDefault="00AB108E" w:rsidP="00AB108E">
      <w:pPr>
        <w:pStyle w:val="article"/>
        <w:rPr>
          <w:sz w:val="30"/>
          <w:szCs w:val="30"/>
        </w:rPr>
      </w:pPr>
      <w:r w:rsidRPr="00146EC7">
        <w:rPr>
          <w:sz w:val="30"/>
          <w:szCs w:val="30"/>
        </w:rPr>
        <w:t>Статья 15. Документы и (или) сведения, представляемые вместе с заявлением заинтересованного лица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1. 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2. Запрещается требовать от заинтересованного лица представления документов и (или) сведений, кроме указанных в части первой пункта 1 настоящей статьи, за исключением документов: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proofErr w:type="gramStart"/>
      <w:r w:rsidRPr="00146EC7">
        <w:rPr>
          <w:sz w:val="30"/>
          <w:szCs w:val="30"/>
        </w:rPr>
        <w:t>удостоверяющих</w:t>
      </w:r>
      <w:proofErr w:type="gramEnd"/>
      <w:r w:rsidRPr="00146EC7">
        <w:rPr>
          <w:sz w:val="30"/>
          <w:szCs w:val="30"/>
        </w:rPr>
        <w:t xml:space="preserve"> личность гражданина;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proofErr w:type="gramStart"/>
      <w:r w:rsidRPr="00146EC7">
        <w:rPr>
          <w:sz w:val="30"/>
          <w:szCs w:val="30"/>
        </w:rPr>
        <w:t>подтверждающих</w:t>
      </w:r>
      <w:proofErr w:type="gramEnd"/>
      <w:r w:rsidRPr="00146EC7">
        <w:rPr>
          <w:sz w:val="30"/>
          <w:szCs w:val="30"/>
        </w:rPr>
        <w:t xml:space="preserve"> служебное положение руководителя юридического лица, а также удостоверяющих его личность;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proofErr w:type="gramStart"/>
      <w:r w:rsidRPr="00146EC7">
        <w:rPr>
          <w:sz w:val="30"/>
          <w:szCs w:val="30"/>
        </w:rPr>
        <w:t>подтверждающих</w:t>
      </w:r>
      <w:proofErr w:type="gramEnd"/>
      <w:r w:rsidRPr="00146EC7">
        <w:rPr>
          <w:sz w:val="30"/>
          <w:szCs w:val="30"/>
        </w:rPr>
        <w:t xml:space="preserve"> государственную регистрацию юридического лица или индивидуального предпринимателя;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proofErr w:type="gramStart"/>
      <w:r w:rsidRPr="00146EC7">
        <w:rPr>
          <w:sz w:val="30"/>
          <w:szCs w:val="30"/>
        </w:rPr>
        <w:t>подтверждающих</w:t>
      </w:r>
      <w:proofErr w:type="gramEnd"/>
      <w:r w:rsidRPr="00146EC7">
        <w:rPr>
          <w:sz w:val="30"/>
          <w:szCs w:val="30"/>
        </w:rPr>
        <w:t xml:space="preserve"> полномочия представителя заинтересованного лица;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 xml:space="preserve">подтверждающих согласие заинтересованного лица на представление по запросу уполномоченного органа другими </w:t>
      </w:r>
      <w:r w:rsidRPr="00146EC7">
        <w:rPr>
          <w:sz w:val="30"/>
          <w:szCs w:val="30"/>
        </w:rPr>
        <w:lastRenderedPageBreak/>
        <w:t>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заинтересованного лица и относящуюся к коммерческой или иной охраняемой законом тайне, если заинтересованное лицо не представило такие документы и (или) сведения самостоятельно;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подтверждающих внесение платы, взимаемой при осуществлении административной процедуры, за выдачу запрашиваемых уполномоченным органом документов и (или) сведений, если за их выдачу законодательством предусмотрена такая плата и заинтересованное лицо не представило такие документы и (или) сведения самостоятельно.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3. 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уполномоченным органом самостоятельно.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4. Заинтересованное лицо при подаче заявления вправе самостоятельно представить документы и (или) сведения, указанные в пункте 3 настоящей статьи.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5. Если в перечнях документов и (или) сведений, представляемых заинтересованными лицами, не указано, является ли представляемый документ оригиналом либо копией, считается, что подлежит представлению оригинал документа.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 xml:space="preserve">6. Документы, выданные компетентными органами иностранных государств, принимаются при наличии их легализации или проставления </w:t>
      </w:r>
      <w:proofErr w:type="spellStart"/>
      <w:r w:rsidRPr="00146EC7">
        <w:rPr>
          <w:sz w:val="30"/>
          <w:szCs w:val="30"/>
        </w:rPr>
        <w:t>апостиля</w:t>
      </w:r>
      <w:proofErr w:type="spellEnd"/>
      <w:r w:rsidRPr="00146EC7">
        <w:rPr>
          <w:sz w:val="30"/>
          <w:szCs w:val="30"/>
        </w:rPr>
        <w:t>, если иное не предусмотрено международными договорами Республики Беларусь.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Документы, составленные на иностранном языке, должны сопровождаться переводом на белорусский или русский язык, заверенным нотариально, если иное не предусмотрено законодательством об административных процедурах.</w:t>
      </w:r>
    </w:p>
    <w:p w:rsidR="00AB108E" w:rsidRPr="00146EC7" w:rsidRDefault="00AB108E" w:rsidP="00AB108E">
      <w:pPr>
        <w:pStyle w:val="article"/>
        <w:rPr>
          <w:sz w:val="30"/>
          <w:szCs w:val="30"/>
        </w:rPr>
      </w:pPr>
      <w:r w:rsidRPr="00146EC7">
        <w:rPr>
          <w:sz w:val="30"/>
          <w:szCs w:val="30"/>
        </w:rPr>
        <w:t>Статья 16. Регистрация заявлений заинтересованных лиц. Ведение делопроизводства по заявлениям заинтересованных лиц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1. Заявления заинтересованных лиц подлежат регистрации в день обращения с устным заявлением или подачи письменного заявления заинтересованного лица.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2. Заявления заинтересованных лиц считаются поданными со дня их регистрации.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3. Делопроизводство по заявлениям заинтересованных лиц ведется в порядке, определяемом Советом Министров Республики Беларусь.</w:t>
      </w:r>
    </w:p>
    <w:p w:rsidR="00AB108E" w:rsidRPr="00146EC7" w:rsidRDefault="00AB108E" w:rsidP="00AB108E">
      <w:pPr>
        <w:pStyle w:val="article"/>
        <w:rPr>
          <w:sz w:val="30"/>
          <w:szCs w:val="30"/>
        </w:rPr>
      </w:pPr>
      <w:r w:rsidRPr="00146EC7">
        <w:rPr>
          <w:sz w:val="30"/>
          <w:szCs w:val="30"/>
        </w:rPr>
        <w:lastRenderedPageBreak/>
        <w:t>Статья 17. Отказ в принятии заявления заинтересованного лица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1. Уполномоченный орган отказывает в принятии заявления заинтересованного лица: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если не представлены документы и (или) сведения, включенные в перечни документов и (или) сведений, представляемых заинтересованными лицами, а также документы, указанные в абзацах втором–седьмом пункта 2 статьи 15 настоящего Закона, в случае истребования таких документов;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в иных случаях, предусмотренных законодательными актами.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2. Уполномоченный орган может отказать в принятии письменного заявления заинтересованного лица, если не соблюдены требования к форме или содержанию такого заявления.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3. Уполномоченный орган может отказать в принятии повторного заявления заинтересованного лица, в котором не содержится новых сведений, если в этом органе имеется административное решение об отказе в осуществлении административной процедуры по заявлению данного лица.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4. Об отказе в принятии заявления заинтересованного лица уполномоченный орган в трехдневный срок со дня подачи такого заявления принимает административное решение, если иной срок не установлен законодательными актами, постановлениями Совета Министров Республики Беларусь.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В случае отказа в принятии заявления заинтересованного лица такому лицу возвращаются представленные вместе с заявлением документы и (или) сведения.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5. Отказ в принятии заявления заинтересованного лица не препятствует повторному обращению с ним в уполномоченный орган после устранения недостатков, явившихся причиной отказа.</w:t>
      </w:r>
    </w:p>
    <w:p w:rsidR="00AB108E" w:rsidRPr="00146EC7" w:rsidRDefault="00AB108E" w:rsidP="00AB108E">
      <w:pPr>
        <w:pStyle w:val="point"/>
        <w:rPr>
          <w:sz w:val="30"/>
          <w:szCs w:val="30"/>
        </w:rPr>
      </w:pPr>
      <w:r w:rsidRPr="00146EC7">
        <w:rPr>
          <w:sz w:val="30"/>
          <w:szCs w:val="30"/>
        </w:rPr>
        <w:t>6. Если рассмотрение заявления заинтересованного лица не относится к компетенции государственного органа, иной организации, данный государственный орган, иная организация в трехдневный срок со дня подачи такого заявления отказывают в принятии заявления заинтересованного лица с указанием уполномоченного органа либо самостоятельно направляют его в уполномоченный орган с одновременным уведомлением об этом заинтересованного лица.</w:t>
      </w:r>
    </w:p>
    <w:p w:rsidR="00AB108E" w:rsidRPr="00146EC7" w:rsidRDefault="00AB108E" w:rsidP="00AB108E">
      <w:pPr>
        <w:pStyle w:val="article"/>
        <w:rPr>
          <w:sz w:val="30"/>
          <w:szCs w:val="30"/>
        </w:rPr>
      </w:pPr>
      <w:r w:rsidRPr="00146EC7">
        <w:rPr>
          <w:sz w:val="30"/>
          <w:szCs w:val="30"/>
        </w:rPr>
        <w:t>Статья 18. Отзыв заявления заинтересованного лица</w:t>
      </w:r>
    </w:p>
    <w:p w:rsidR="00AB108E" w:rsidRPr="00146EC7" w:rsidRDefault="00AB108E" w:rsidP="00AB108E">
      <w:pPr>
        <w:pStyle w:val="newncpi"/>
        <w:rPr>
          <w:sz w:val="30"/>
          <w:szCs w:val="30"/>
        </w:rPr>
      </w:pPr>
      <w:r w:rsidRPr="00146EC7">
        <w:rPr>
          <w:sz w:val="30"/>
          <w:szCs w:val="30"/>
        </w:rPr>
        <w:t>Заинтересованное лицо вправе отозвать свое заявление в любое время до окончания осуществления административной процедуры, письменно уведомив об отзыве уполномоченный орган, рассматривающий заявление заинтересованного лица.</w:t>
      </w:r>
    </w:p>
    <w:p w:rsidR="003744B7" w:rsidRPr="00146EC7" w:rsidRDefault="003744B7">
      <w:pPr>
        <w:rPr>
          <w:sz w:val="30"/>
          <w:szCs w:val="30"/>
        </w:rPr>
      </w:pPr>
    </w:p>
    <w:sectPr w:rsidR="003744B7" w:rsidRPr="00146EC7" w:rsidSect="00146EC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08E"/>
    <w:rsid w:val="00146EC7"/>
    <w:rsid w:val="00165237"/>
    <w:rsid w:val="001900E9"/>
    <w:rsid w:val="00216216"/>
    <w:rsid w:val="002E0217"/>
    <w:rsid w:val="003744B7"/>
    <w:rsid w:val="008538E2"/>
    <w:rsid w:val="0089370E"/>
    <w:rsid w:val="008D2680"/>
    <w:rsid w:val="00AB108E"/>
    <w:rsid w:val="00BD72E1"/>
    <w:rsid w:val="00C47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AB108E"/>
    <w:pPr>
      <w:spacing w:before="240" w:after="240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hapter">
    <w:name w:val="chapter"/>
    <w:basedOn w:val="a"/>
    <w:rsid w:val="00AB108E"/>
    <w:pPr>
      <w:spacing w:before="240" w:after="24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B108E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B108E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agrazdel">
    <w:name w:val="zagrazdel"/>
    <w:basedOn w:val="a"/>
    <w:rsid w:val="00AB108E"/>
    <w:pPr>
      <w:spacing w:before="240" w:after="240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1284</Words>
  <Characters>7321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2013-12-23T06:02:00Z</cp:lastPrinted>
  <dcterms:created xsi:type="dcterms:W3CDTF">2013-12-21T11:44:00Z</dcterms:created>
  <dcterms:modified xsi:type="dcterms:W3CDTF">2014-02-17T07:23:00Z</dcterms:modified>
</cp:coreProperties>
</file>